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80"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10"/>
        <w:gridCol w:w="2170"/>
        <w:gridCol w:w="1440"/>
        <w:gridCol w:w="3960"/>
      </w:tblGrid>
      <w:tr w:rsidR="00932F75" w:rsidRPr="008145E7" w:rsidTr="008145E7">
        <w:tc>
          <w:tcPr>
            <w:tcW w:w="3410" w:type="dxa"/>
            <w:tcBorders>
              <w:right w:val="single" w:sz="4" w:space="0" w:color="auto"/>
            </w:tcBorders>
            <w:vAlign w:val="center"/>
          </w:tcPr>
          <w:p w:rsidR="00932F75" w:rsidRPr="008145E7" w:rsidRDefault="00932F75" w:rsidP="008145E7">
            <w:pPr>
              <w:spacing w:after="0"/>
              <w:rPr>
                <w:rFonts w:ascii="Times New Roman" w:hAnsi="Times New Roman"/>
                <w:b/>
              </w:rPr>
            </w:pPr>
            <w:r w:rsidRPr="008145E7">
              <w:rPr>
                <w:rFonts w:ascii="Times New Roman" w:eastAsia="Times New Roman" w:hAnsi="Times New Roman"/>
                <w:b/>
                <w:lang w:eastAsia="sq-AL"/>
              </w:rPr>
              <w:t xml:space="preserve">Fusha: </w:t>
            </w:r>
            <w:r w:rsidRPr="008145E7">
              <w:rPr>
                <w:rFonts w:ascii="Times New Roman" w:hAnsi="Times New Roman"/>
              </w:rPr>
              <w:t>Shkencat natyrore</w:t>
            </w:r>
          </w:p>
        </w:tc>
        <w:tc>
          <w:tcPr>
            <w:tcW w:w="2170" w:type="dxa"/>
            <w:tcBorders>
              <w:left w:val="single" w:sz="4" w:space="0" w:color="auto"/>
            </w:tcBorders>
            <w:vAlign w:val="center"/>
          </w:tcPr>
          <w:p w:rsidR="00932F75" w:rsidRPr="008145E7" w:rsidRDefault="00932F75" w:rsidP="008145E7">
            <w:pPr>
              <w:spacing w:after="0"/>
              <w:rPr>
                <w:rFonts w:ascii="Times New Roman" w:hAnsi="Times New Roman"/>
                <w:b/>
              </w:rPr>
            </w:pPr>
            <w:r w:rsidRPr="008145E7">
              <w:rPr>
                <w:rFonts w:ascii="Times New Roman" w:eastAsia="Times New Roman" w:hAnsi="Times New Roman"/>
                <w:b/>
                <w:lang w:eastAsia="sq-AL"/>
              </w:rPr>
              <w:t>Lënda:</w:t>
            </w:r>
            <w:r w:rsidRPr="008145E7">
              <w:rPr>
                <w:rFonts w:ascii="Times New Roman" w:hAnsi="Times New Roman"/>
              </w:rPr>
              <w:t xml:space="preserve"> Kimi</w:t>
            </w:r>
          </w:p>
        </w:tc>
        <w:tc>
          <w:tcPr>
            <w:tcW w:w="1440" w:type="dxa"/>
            <w:tcBorders>
              <w:right w:val="single" w:sz="4" w:space="0" w:color="auto"/>
            </w:tcBorders>
            <w:vAlign w:val="center"/>
          </w:tcPr>
          <w:p w:rsidR="00932F75" w:rsidRPr="008145E7" w:rsidRDefault="00932F75" w:rsidP="008145E7">
            <w:pPr>
              <w:spacing w:after="0"/>
              <w:rPr>
                <w:rFonts w:ascii="Times New Roman" w:hAnsi="Times New Roman"/>
                <w:b/>
              </w:rPr>
            </w:pPr>
            <w:r w:rsidRPr="008145E7">
              <w:rPr>
                <w:rFonts w:ascii="Times New Roman" w:eastAsia="Times New Roman" w:hAnsi="Times New Roman"/>
                <w:b/>
                <w:lang w:eastAsia="sq-AL"/>
              </w:rPr>
              <w:t>Shkalla: V</w:t>
            </w:r>
          </w:p>
        </w:tc>
        <w:tc>
          <w:tcPr>
            <w:tcW w:w="3960" w:type="dxa"/>
            <w:tcBorders>
              <w:left w:val="single" w:sz="4" w:space="0" w:color="auto"/>
            </w:tcBorders>
            <w:vAlign w:val="center"/>
          </w:tcPr>
          <w:p w:rsidR="00932F75" w:rsidRPr="008145E7" w:rsidRDefault="00932F75" w:rsidP="008145E7">
            <w:pPr>
              <w:spacing w:after="0"/>
              <w:rPr>
                <w:rFonts w:ascii="Times New Roman" w:hAnsi="Times New Roman"/>
                <w:b/>
              </w:rPr>
            </w:pPr>
            <w:r w:rsidRPr="008145E7">
              <w:rPr>
                <w:rFonts w:ascii="Times New Roman" w:eastAsia="Times New Roman" w:hAnsi="Times New Roman"/>
                <w:b/>
                <w:lang w:eastAsia="sq-AL"/>
              </w:rPr>
              <w:t>Klasa: X</w:t>
            </w:r>
            <w:r w:rsidRPr="008145E7">
              <w:rPr>
                <w:rFonts w:ascii="Times New Roman" w:hAnsi="Times New Roman"/>
                <w:b/>
              </w:rPr>
              <w:t xml:space="preserve">      Data:     /     /</w:t>
            </w:r>
          </w:p>
        </w:tc>
      </w:tr>
      <w:tr w:rsidR="00932F75" w:rsidRPr="008145E7" w:rsidTr="008145E7">
        <w:trPr>
          <w:trHeight w:val="1592"/>
        </w:trPr>
        <w:tc>
          <w:tcPr>
            <w:tcW w:w="5580" w:type="dxa"/>
            <w:gridSpan w:val="2"/>
            <w:vAlign w:val="center"/>
          </w:tcPr>
          <w:p w:rsidR="00932F75" w:rsidRPr="008145E7" w:rsidRDefault="00932F75" w:rsidP="008145E7">
            <w:pPr>
              <w:autoSpaceDE w:val="0"/>
              <w:autoSpaceDN w:val="0"/>
              <w:adjustRightInd w:val="0"/>
              <w:spacing w:after="0"/>
              <w:rPr>
                <w:rFonts w:ascii="Times New Roman" w:hAnsi="Times New Roman"/>
                <w:b/>
                <w:bCs/>
                <w:lang w:val="it-IT"/>
              </w:rPr>
            </w:pPr>
            <w:r w:rsidRPr="008145E7">
              <w:rPr>
                <w:rFonts w:ascii="Times New Roman" w:hAnsi="Times New Roman"/>
                <w:b/>
                <w:bCs/>
                <w:lang w:val="it-IT"/>
              </w:rPr>
              <w:t xml:space="preserve">Tema mësimore: </w:t>
            </w:r>
          </w:p>
          <w:p w:rsidR="00932F75" w:rsidRPr="008145E7" w:rsidRDefault="00932F75" w:rsidP="008145E7">
            <w:pPr>
              <w:autoSpaceDE w:val="0"/>
              <w:autoSpaceDN w:val="0"/>
              <w:adjustRightInd w:val="0"/>
              <w:spacing w:after="0"/>
              <w:rPr>
                <w:rFonts w:ascii="Times New Roman" w:hAnsi="Times New Roman"/>
                <w:b/>
                <w:bCs/>
                <w:lang w:val="it-IT"/>
              </w:rPr>
            </w:pPr>
          </w:p>
          <w:p w:rsidR="00932F75" w:rsidRPr="008145E7" w:rsidRDefault="00932F75" w:rsidP="008145E7">
            <w:pPr>
              <w:autoSpaceDE w:val="0"/>
              <w:autoSpaceDN w:val="0"/>
              <w:adjustRightInd w:val="0"/>
              <w:spacing w:after="0"/>
              <w:rPr>
                <w:rFonts w:ascii="Times New Roman" w:hAnsi="Times New Roman"/>
                <w:b/>
                <w:bCs/>
                <w:lang w:val="it-IT"/>
              </w:rPr>
            </w:pPr>
            <w:r w:rsidRPr="008145E7">
              <w:rPr>
                <w:rFonts w:ascii="Times New Roman" w:hAnsi="Times New Roman"/>
                <w:b/>
                <w:bCs/>
              </w:rPr>
              <w:t xml:space="preserve">Detyrë eksperimentale: </w:t>
            </w:r>
            <w:r w:rsidRPr="008145E7">
              <w:rPr>
                <w:rFonts w:ascii="Times New Roman" w:hAnsi="Times New Roman"/>
                <w:bCs/>
              </w:rPr>
              <w:t>Studimi eksperimental i vetive të elementeve sipas grupeve të sistemit periodik</w:t>
            </w:r>
          </w:p>
        </w:tc>
        <w:tc>
          <w:tcPr>
            <w:tcW w:w="5400" w:type="dxa"/>
            <w:gridSpan w:val="2"/>
            <w:vAlign w:val="center"/>
          </w:tcPr>
          <w:p w:rsidR="00932F75" w:rsidRPr="008145E7" w:rsidRDefault="00932F75" w:rsidP="008145E7">
            <w:pPr>
              <w:autoSpaceDE w:val="0"/>
              <w:autoSpaceDN w:val="0"/>
              <w:adjustRightInd w:val="0"/>
              <w:spacing w:after="0"/>
              <w:rPr>
                <w:rFonts w:ascii="Times New Roman" w:hAnsi="Times New Roman"/>
                <w:lang w:val="it-IT"/>
              </w:rPr>
            </w:pPr>
            <w:r w:rsidRPr="008145E7">
              <w:rPr>
                <w:rFonts w:ascii="Times New Roman" w:hAnsi="Times New Roman"/>
                <w:b/>
                <w:bCs/>
                <w:lang w:val="it-IT"/>
              </w:rPr>
              <w:t>Situata e të nxënit:</w:t>
            </w:r>
            <w:r w:rsidRPr="008145E7">
              <w:rPr>
                <w:rFonts w:ascii="Times New Roman" w:eastAsia="Times New Roman" w:hAnsi="Times New Roman"/>
                <w:lang w:val="it-IT"/>
              </w:rPr>
              <w:t xml:space="preserve"> </w:t>
            </w:r>
          </w:p>
          <w:p w:rsidR="00932F75" w:rsidRPr="008145E7" w:rsidRDefault="00932F75" w:rsidP="008145E7">
            <w:pPr>
              <w:autoSpaceDE w:val="0"/>
              <w:autoSpaceDN w:val="0"/>
              <w:adjustRightInd w:val="0"/>
              <w:spacing w:after="0"/>
              <w:rPr>
                <w:rFonts w:ascii="Times New Roman" w:hAnsi="Times New Roman"/>
                <w:lang w:val="it-IT"/>
              </w:rPr>
            </w:pPr>
            <w:r w:rsidRPr="008145E7">
              <w:rPr>
                <w:rFonts w:ascii="Times New Roman" w:hAnsi="Times New Roman"/>
              </w:rPr>
              <w:t>Nxënësve u jepet detyrë grupi për të hetuar eksperimentalisht ndryshimin e vetive, përmes vëzhgimeve, videove dhe kërkimit.</w:t>
            </w:r>
          </w:p>
        </w:tc>
      </w:tr>
      <w:tr w:rsidR="00932F75" w:rsidRPr="008145E7" w:rsidTr="008145E7">
        <w:tc>
          <w:tcPr>
            <w:tcW w:w="5580" w:type="dxa"/>
            <w:gridSpan w:val="2"/>
            <w:vAlign w:val="center"/>
          </w:tcPr>
          <w:p w:rsidR="00B832B2" w:rsidRPr="008145E7" w:rsidRDefault="00932F75" w:rsidP="008145E7">
            <w:pPr>
              <w:autoSpaceDE w:val="0"/>
              <w:autoSpaceDN w:val="0"/>
              <w:adjustRightInd w:val="0"/>
              <w:spacing w:after="0"/>
              <w:rPr>
                <w:rFonts w:ascii="Times New Roman" w:hAnsi="Times New Roman"/>
                <w:b/>
                <w:bCs/>
                <w:lang w:val="sq-AL"/>
              </w:rPr>
            </w:pPr>
            <w:r w:rsidRPr="008145E7">
              <w:rPr>
                <w:rFonts w:ascii="Times New Roman" w:hAnsi="Times New Roman"/>
                <w:b/>
                <w:bCs/>
                <w:lang w:val="sq-AL"/>
              </w:rPr>
              <w:t>Rezultatet e të nxënit të kompetencave të fushës/lëndës sipas temës mësimore:</w:t>
            </w:r>
          </w:p>
          <w:p w:rsidR="00B832B2" w:rsidRPr="008145E7" w:rsidRDefault="00B832B2" w:rsidP="008145E7">
            <w:pPr>
              <w:autoSpaceDE w:val="0"/>
              <w:autoSpaceDN w:val="0"/>
              <w:adjustRightInd w:val="0"/>
              <w:spacing w:after="0"/>
              <w:rPr>
                <w:rFonts w:ascii="Times New Roman" w:hAnsi="Times New Roman"/>
                <w:b/>
                <w:bCs/>
                <w:lang w:val="sq-AL"/>
              </w:rPr>
            </w:pPr>
            <w:r w:rsidRPr="008145E7">
              <w:rPr>
                <w:rFonts w:ascii="Times New Roman" w:hAnsi="Times New Roman"/>
              </w:rPr>
              <w:t>1.Krahason eksperimentalisht vetitë fizike/kimike të elementeve brenda një grupi (Grupi I A dhe Grupi VII A).</w:t>
            </w:r>
          </w:p>
          <w:p w:rsidR="00B832B2" w:rsidRPr="008145E7" w:rsidRDefault="00B832B2" w:rsidP="008145E7">
            <w:pPr>
              <w:autoSpaceDE w:val="0"/>
              <w:autoSpaceDN w:val="0"/>
              <w:adjustRightInd w:val="0"/>
              <w:spacing w:after="0"/>
              <w:rPr>
                <w:rFonts w:ascii="Times New Roman" w:hAnsi="Times New Roman"/>
                <w:b/>
                <w:bCs/>
                <w:lang w:val="sq-AL"/>
              </w:rPr>
            </w:pPr>
            <w:r w:rsidRPr="008145E7">
              <w:rPr>
                <w:rFonts w:ascii="Times New Roman" w:hAnsi="Times New Roman"/>
              </w:rPr>
              <w:t>2.Vëzhgon, regjistron të dhëna dhe formulon konkluzione mbi trendet periodike (rritja e reaktivitetit në Grupin I A, zvogëlimi në Grupin VII A).</w:t>
            </w:r>
          </w:p>
          <w:p w:rsidR="00932F75" w:rsidRPr="008145E7" w:rsidRDefault="00B832B2" w:rsidP="008145E7">
            <w:pPr>
              <w:autoSpaceDE w:val="0"/>
              <w:autoSpaceDN w:val="0"/>
              <w:adjustRightInd w:val="0"/>
              <w:spacing w:after="0"/>
              <w:rPr>
                <w:rFonts w:ascii="Times New Roman" w:hAnsi="Times New Roman"/>
              </w:rPr>
            </w:pPr>
            <w:r w:rsidRPr="008145E7">
              <w:rPr>
                <w:rFonts w:ascii="Times New Roman" w:hAnsi="Times New Roman"/>
              </w:rPr>
              <w:t>3.Punon në mënyrë të sigurt, bashkëpunuese dhe prezanton gjetjet duke përdorur gjuhën shkencore.</w:t>
            </w:r>
          </w:p>
          <w:p w:rsidR="008145E7" w:rsidRPr="008145E7" w:rsidRDefault="008145E7" w:rsidP="008145E7">
            <w:pPr>
              <w:autoSpaceDE w:val="0"/>
              <w:autoSpaceDN w:val="0"/>
              <w:adjustRightInd w:val="0"/>
              <w:spacing w:after="0"/>
              <w:rPr>
                <w:rFonts w:ascii="Times New Roman" w:hAnsi="Times New Roman"/>
                <w:b/>
                <w:bCs/>
                <w:lang w:val="sq-AL"/>
              </w:rPr>
            </w:pPr>
            <w:r w:rsidRPr="008145E7">
              <w:rPr>
                <w:rFonts w:ascii="Times New Roman" w:hAnsi="Times New Roman"/>
                <w:bCs/>
                <w:lang w:val="sq-AL"/>
              </w:rPr>
              <w:t>4.Nxënësi shpjegon se vendndodhja e një elementi në tabelën periodike përcaktohet nga shpërndarja e elektroneve në atomet e tij dhe nga numri i tij atomik;</w:t>
            </w:r>
          </w:p>
        </w:tc>
        <w:tc>
          <w:tcPr>
            <w:tcW w:w="5400" w:type="dxa"/>
            <w:gridSpan w:val="2"/>
            <w:vAlign w:val="center"/>
          </w:tcPr>
          <w:p w:rsidR="00932F75" w:rsidRPr="008145E7" w:rsidRDefault="00932F75" w:rsidP="008145E7">
            <w:pPr>
              <w:autoSpaceDE w:val="0"/>
              <w:autoSpaceDN w:val="0"/>
              <w:adjustRightInd w:val="0"/>
              <w:spacing w:after="0"/>
              <w:rPr>
                <w:rFonts w:ascii="Times New Roman" w:hAnsi="Times New Roman"/>
                <w:b/>
                <w:lang w:val="sq-AL"/>
              </w:rPr>
            </w:pPr>
            <w:r w:rsidRPr="008145E7">
              <w:rPr>
                <w:rFonts w:ascii="Times New Roman" w:hAnsi="Times New Roman"/>
                <w:b/>
                <w:bCs/>
                <w:lang w:val="sq-AL"/>
              </w:rPr>
              <w:t>Fjalët kyçe</w:t>
            </w:r>
            <w:r w:rsidRPr="008145E7">
              <w:rPr>
                <w:rFonts w:ascii="Times New Roman" w:hAnsi="Times New Roman"/>
                <w:b/>
                <w:lang w:val="sq-AL"/>
              </w:rPr>
              <w:t xml:space="preserve"> :</w:t>
            </w:r>
          </w:p>
          <w:p w:rsidR="00932F75" w:rsidRPr="008145E7" w:rsidRDefault="00932F75" w:rsidP="008145E7">
            <w:pPr>
              <w:autoSpaceDE w:val="0"/>
              <w:autoSpaceDN w:val="0"/>
              <w:adjustRightInd w:val="0"/>
              <w:spacing w:after="0"/>
              <w:rPr>
                <w:rFonts w:ascii="Times New Roman" w:eastAsia="TimesNewRomanPSMT" w:hAnsi="Times New Roman"/>
                <w:lang w:val="sq-AL"/>
              </w:rPr>
            </w:pPr>
          </w:p>
          <w:p w:rsidR="00932F75" w:rsidRPr="008145E7" w:rsidRDefault="00B832B2" w:rsidP="008145E7">
            <w:pPr>
              <w:autoSpaceDE w:val="0"/>
              <w:autoSpaceDN w:val="0"/>
              <w:adjustRightInd w:val="0"/>
              <w:spacing w:after="0"/>
              <w:rPr>
                <w:rFonts w:ascii="Times New Roman" w:eastAsia="TimesNewRomanPSMT" w:hAnsi="Times New Roman"/>
                <w:lang w:val="sq-AL"/>
              </w:rPr>
            </w:pPr>
            <w:r w:rsidRPr="008145E7">
              <w:rPr>
                <w:rFonts w:ascii="Times New Roman" w:eastAsia="TimesNewRomanPSMT" w:hAnsi="Times New Roman"/>
                <w:lang w:val="sq-AL"/>
              </w:rPr>
              <w:t>Trend periodik, reaktivitet, Grupi I A, Grupi VII A, eksperiment demonstrues, vëzhgim, halogjenë.</w:t>
            </w:r>
          </w:p>
        </w:tc>
      </w:tr>
      <w:tr w:rsidR="00932F75" w:rsidRPr="008145E7" w:rsidTr="008145E7">
        <w:tc>
          <w:tcPr>
            <w:tcW w:w="5580" w:type="dxa"/>
            <w:gridSpan w:val="2"/>
            <w:vAlign w:val="center"/>
          </w:tcPr>
          <w:p w:rsidR="0069260A" w:rsidRDefault="0069260A" w:rsidP="008145E7">
            <w:pPr>
              <w:autoSpaceDE w:val="0"/>
              <w:autoSpaceDN w:val="0"/>
              <w:adjustRightInd w:val="0"/>
              <w:spacing w:after="0"/>
              <w:rPr>
                <w:rFonts w:ascii="Times New Roman" w:hAnsi="Times New Roman"/>
                <w:b/>
                <w:bCs/>
                <w:lang w:val="sq-AL"/>
              </w:rPr>
            </w:pPr>
            <w:r w:rsidRPr="0069260A">
              <w:rPr>
                <w:rFonts w:ascii="Times New Roman" w:hAnsi="Times New Roman"/>
                <w:b/>
                <w:bCs/>
                <w:lang w:val="sq-AL"/>
              </w:rPr>
              <w:t xml:space="preserve">Mjetet/Burimet: </w:t>
            </w:r>
          </w:p>
          <w:p w:rsidR="00932F75" w:rsidRPr="008145E7" w:rsidRDefault="00B832B2" w:rsidP="008145E7">
            <w:pPr>
              <w:autoSpaceDE w:val="0"/>
              <w:autoSpaceDN w:val="0"/>
              <w:adjustRightInd w:val="0"/>
              <w:spacing w:after="0"/>
              <w:rPr>
                <w:rFonts w:ascii="Times New Roman" w:eastAsia="TimesNewRomanPSMT" w:hAnsi="Times New Roman"/>
                <w:lang w:val="it-IT"/>
              </w:rPr>
            </w:pPr>
            <w:bookmarkStart w:id="0" w:name="_GoBack"/>
            <w:bookmarkEnd w:id="0"/>
            <w:r w:rsidRPr="008145E7">
              <w:rPr>
                <w:rFonts w:ascii="Times New Roman" w:hAnsi="Times New Roman"/>
              </w:rPr>
              <w:t>Teksti "Kimia 10" Pegi, fletë pune e diferencuar, tabela periodike, dërrasë interaktive, video eksperimente (Na, K në ujë / Cl</w:t>
            </w:r>
            <w:r w:rsidRPr="008145E7">
              <w:rPr>
                <w:rFonts w:ascii="Times New Roman" w:hAnsi="Times New Roman"/>
                <w:vertAlign w:val="subscript"/>
              </w:rPr>
              <w:t>2</w:t>
            </w:r>
            <w:r w:rsidRPr="008145E7">
              <w:rPr>
                <w:rFonts w:ascii="Times New Roman" w:hAnsi="Times New Roman"/>
              </w:rPr>
              <w:t>​, Br</w:t>
            </w:r>
            <w:r w:rsidRPr="008145E7">
              <w:rPr>
                <w:rFonts w:ascii="Times New Roman" w:hAnsi="Times New Roman"/>
                <w:vertAlign w:val="subscript"/>
              </w:rPr>
              <w:t>2</w:t>
            </w:r>
            <w:r w:rsidRPr="008145E7">
              <w:rPr>
                <w:rFonts w:ascii="Times New Roman" w:hAnsi="Times New Roman"/>
              </w:rPr>
              <w:t>​, I</w:t>
            </w:r>
            <w:r w:rsidRPr="008145E7">
              <w:rPr>
                <w:rFonts w:ascii="Times New Roman" w:hAnsi="Times New Roman"/>
                <w:vertAlign w:val="subscript"/>
              </w:rPr>
              <w:t>2</w:t>
            </w:r>
            <w:r w:rsidRPr="008145E7">
              <w:rPr>
                <w:rFonts w:ascii="Times New Roman" w:hAnsi="Times New Roman"/>
              </w:rPr>
              <w:t>​ me NaI), fenolftaleinë, PhET.</w:t>
            </w:r>
          </w:p>
        </w:tc>
        <w:tc>
          <w:tcPr>
            <w:tcW w:w="5400" w:type="dxa"/>
            <w:gridSpan w:val="2"/>
            <w:vAlign w:val="center"/>
          </w:tcPr>
          <w:p w:rsidR="00932F75" w:rsidRPr="008145E7" w:rsidRDefault="00932F75" w:rsidP="008145E7">
            <w:pPr>
              <w:autoSpaceDE w:val="0"/>
              <w:autoSpaceDN w:val="0"/>
              <w:adjustRightInd w:val="0"/>
              <w:spacing w:after="0"/>
              <w:rPr>
                <w:rFonts w:ascii="Times New Roman" w:eastAsia="TimesNewRomanPSMT" w:hAnsi="Times New Roman"/>
                <w:lang w:val="it-IT"/>
              </w:rPr>
            </w:pPr>
            <w:r w:rsidRPr="008145E7">
              <w:rPr>
                <w:rFonts w:ascii="Times New Roman" w:hAnsi="Times New Roman"/>
                <w:b/>
                <w:bCs/>
                <w:lang w:val="sq-AL"/>
              </w:rPr>
              <w:t>Lidhja me fushat e tjera ose me temat ndërkurrikulare:</w:t>
            </w:r>
            <w:r w:rsidRPr="008145E7">
              <w:rPr>
                <w:rFonts w:ascii="Times New Roman" w:eastAsia="TimesNewRomanPSMT" w:hAnsi="Times New Roman"/>
                <w:lang w:val="it-IT"/>
              </w:rPr>
              <w:t xml:space="preserve"> </w:t>
            </w:r>
          </w:p>
          <w:p w:rsidR="00932F75" w:rsidRPr="008145E7" w:rsidRDefault="00B832B2" w:rsidP="008145E7">
            <w:pPr>
              <w:autoSpaceDE w:val="0"/>
              <w:autoSpaceDN w:val="0"/>
              <w:adjustRightInd w:val="0"/>
              <w:spacing w:after="0"/>
              <w:rPr>
                <w:rFonts w:ascii="Times New Roman" w:eastAsia="TimesNewRomanPSMT" w:hAnsi="Times New Roman"/>
                <w:lang w:val="it-IT"/>
              </w:rPr>
            </w:pPr>
            <w:r w:rsidRPr="008145E7">
              <w:rPr>
                <w:rFonts w:ascii="Times New Roman" w:eastAsia="TimesNewRomanPSMT" w:hAnsi="Times New Roman"/>
                <w:b/>
                <w:lang w:val="it-IT"/>
              </w:rPr>
              <w:t>Fizikë</w:t>
            </w:r>
            <w:r w:rsidRPr="008145E7">
              <w:rPr>
                <w:rFonts w:ascii="Times New Roman" w:eastAsia="TimesNewRomanPSMT" w:hAnsi="Times New Roman"/>
                <w:lang w:val="it-IT"/>
              </w:rPr>
              <w:t xml:space="preserve"> - densiteti, pika e shkrirjes. </w:t>
            </w:r>
            <w:r w:rsidRPr="008145E7">
              <w:rPr>
                <w:rFonts w:ascii="Times New Roman" w:eastAsia="TimesNewRomanPSMT" w:hAnsi="Times New Roman"/>
                <w:b/>
                <w:lang w:val="it-IT"/>
              </w:rPr>
              <w:t xml:space="preserve">Biologji </w:t>
            </w:r>
            <w:r w:rsidRPr="008145E7">
              <w:rPr>
                <w:rFonts w:ascii="Times New Roman" w:eastAsia="TimesNewRomanPSMT" w:hAnsi="Times New Roman"/>
                <w:lang w:val="it-IT"/>
              </w:rPr>
              <w:t xml:space="preserve">- rëndësia e jodit dhe fluorit. </w:t>
            </w:r>
            <w:r w:rsidRPr="008145E7">
              <w:rPr>
                <w:rFonts w:ascii="Times New Roman" w:eastAsia="TimesNewRomanPSMT" w:hAnsi="Times New Roman"/>
                <w:b/>
                <w:lang w:val="it-IT"/>
              </w:rPr>
              <w:t>TIK</w:t>
            </w:r>
            <w:r w:rsidRPr="008145E7">
              <w:rPr>
                <w:rFonts w:ascii="Times New Roman" w:eastAsia="TimesNewRomanPSMT" w:hAnsi="Times New Roman"/>
                <w:lang w:val="it-IT"/>
              </w:rPr>
              <w:t xml:space="preserve"> - PhET. </w:t>
            </w:r>
            <w:r w:rsidRPr="008145E7">
              <w:rPr>
                <w:rFonts w:ascii="Times New Roman" w:eastAsia="TimesNewRomanPSMT" w:hAnsi="Times New Roman"/>
                <w:b/>
                <w:lang w:val="it-IT"/>
              </w:rPr>
              <w:t>Aftësi për jetën</w:t>
            </w:r>
            <w:r w:rsidRPr="008145E7">
              <w:rPr>
                <w:rFonts w:ascii="Times New Roman" w:eastAsia="TimesNewRomanPSMT" w:hAnsi="Times New Roman"/>
                <w:lang w:val="it-IT"/>
              </w:rPr>
              <w:t xml:space="preserve"> - puna e sigurt në laborator.</w:t>
            </w:r>
          </w:p>
        </w:tc>
      </w:tr>
      <w:tr w:rsidR="00932F75" w:rsidRPr="008145E7" w:rsidTr="008145E7">
        <w:trPr>
          <w:trHeight w:val="773"/>
        </w:trPr>
        <w:tc>
          <w:tcPr>
            <w:tcW w:w="10980" w:type="dxa"/>
            <w:gridSpan w:val="4"/>
            <w:tcBorders>
              <w:bottom w:val="single" w:sz="4" w:space="0" w:color="auto"/>
            </w:tcBorders>
            <w:vAlign w:val="center"/>
          </w:tcPr>
          <w:p w:rsidR="00932F75" w:rsidRPr="008145E7" w:rsidRDefault="00932F75" w:rsidP="008145E7">
            <w:pPr>
              <w:spacing w:after="0"/>
              <w:rPr>
                <w:rFonts w:ascii="Times New Roman" w:hAnsi="Times New Roman"/>
                <w:b/>
                <w:bCs/>
                <w:lang w:val="sq-AL"/>
              </w:rPr>
            </w:pPr>
            <w:r w:rsidRPr="008145E7">
              <w:rPr>
                <w:rFonts w:ascii="Times New Roman" w:hAnsi="Times New Roman"/>
                <w:b/>
                <w:bCs/>
                <w:lang w:val="sq-AL"/>
              </w:rPr>
              <w:t xml:space="preserve">Përshkrimi i situatës: </w:t>
            </w:r>
          </w:p>
          <w:p w:rsidR="008145E7" w:rsidRPr="008145E7" w:rsidRDefault="008145E7" w:rsidP="008145E7">
            <w:pPr>
              <w:spacing w:after="0"/>
              <w:rPr>
                <w:rFonts w:ascii="Times New Roman" w:hAnsi="Times New Roman"/>
                <w:lang w:val="sq-AL"/>
              </w:rPr>
            </w:pPr>
            <w:r w:rsidRPr="008145E7">
              <w:rPr>
                <w:rFonts w:ascii="Times New Roman" w:hAnsi="Times New Roman"/>
                <w:lang w:val="sq-AL"/>
              </w:rPr>
              <w:t>Mësuesi e nis orën duke shfaqur ose vizatuar në tabelë një pjesë të tabelës periodike. Ai zgjedh disa elemente të njohura, si hidrogjeni, heliumi, litiumi, natriumi dhe magnezi.</w:t>
            </w:r>
          </w:p>
          <w:p w:rsidR="008145E7" w:rsidRPr="008145E7" w:rsidRDefault="008145E7" w:rsidP="008145E7">
            <w:pPr>
              <w:spacing w:after="0"/>
              <w:rPr>
                <w:rFonts w:ascii="Times New Roman" w:hAnsi="Times New Roman"/>
                <w:lang w:val="sq-AL"/>
              </w:rPr>
            </w:pPr>
            <w:r w:rsidRPr="008145E7">
              <w:rPr>
                <w:rFonts w:ascii="Times New Roman" w:hAnsi="Times New Roman"/>
                <w:lang w:val="sq-AL"/>
              </w:rPr>
              <w:t>Përmes një diskutimi të drejtuar, mësuesi pyet nxënësit:</w:t>
            </w:r>
          </w:p>
          <w:p w:rsidR="008145E7" w:rsidRPr="008145E7" w:rsidRDefault="008145E7" w:rsidP="008145E7">
            <w:pPr>
              <w:pStyle w:val="ListParagraph"/>
              <w:numPr>
                <w:ilvl w:val="0"/>
                <w:numId w:val="3"/>
              </w:numPr>
              <w:spacing w:after="0"/>
              <w:ind w:left="360"/>
              <w:rPr>
                <w:rFonts w:ascii="Times New Roman" w:hAnsi="Times New Roman"/>
                <w:lang w:val="sq-AL"/>
              </w:rPr>
            </w:pPr>
            <w:r w:rsidRPr="008145E7">
              <w:rPr>
                <w:rFonts w:ascii="Times New Roman" w:hAnsi="Times New Roman"/>
                <w:lang w:val="sq-AL"/>
              </w:rPr>
              <w:t>Pse elementet nuk janë vendosur rastësisht në tabelën periodike?</w:t>
            </w:r>
          </w:p>
          <w:p w:rsidR="008145E7" w:rsidRPr="008145E7" w:rsidRDefault="008145E7" w:rsidP="008145E7">
            <w:pPr>
              <w:pStyle w:val="ListParagraph"/>
              <w:numPr>
                <w:ilvl w:val="0"/>
                <w:numId w:val="3"/>
              </w:numPr>
              <w:spacing w:after="0"/>
              <w:ind w:left="360"/>
              <w:rPr>
                <w:rFonts w:ascii="Times New Roman" w:hAnsi="Times New Roman"/>
                <w:lang w:val="sq-AL"/>
              </w:rPr>
            </w:pPr>
            <w:r w:rsidRPr="008145E7">
              <w:rPr>
                <w:rFonts w:ascii="Times New Roman" w:hAnsi="Times New Roman"/>
                <w:lang w:val="sq-AL"/>
              </w:rPr>
              <w:t>Çfarë tregon numri atomik i një elementi?</w:t>
            </w:r>
          </w:p>
          <w:p w:rsidR="008145E7" w:rsidRPr="008145E7" w:rsidRDefault="008145E7" w:rsidP="008145E7">
            <w:pPr>
              <w:pStyle w:val="ListParagraph"/>
              <w:numPr>
                <w:ilvl w:val="0"/>
                <w:numId w:val="3"/>
              </w:numPr>
              <w:spacing w:after="0"/>
              <w:ind w:left="360"/>
              <w:rPr>
                <w:rFonts w:ascii="Times New Roman" w:hAnsi="Times New Roman"/>
                <w:lang w:val="sq-AL"/>
              </w:rPr>
            </w:pPr>
            <w:r w:rsidRPr="008145E7">
              <w:rPr>
                <w:rFonts w:ascii="Times New Roman" w:hAnsi="Times New Roman"/>
                <w:lang w:val="sq-AL"/>
              </w:rPr>
              <w:t>A mendoni se elektronet ndikojnë në vendin ku ndodhet elementi?</w:t>
            </w:r>
          </w:p>
          <w:p w:rsidR="00B832B2" w:rsidRPr="008145E7" w:rsidRDefault="008145E7" w:rsidP="008145E7">
            <w:pPr>
              <w:spacing w:after="0"/>
              <w:rPr>
                <w:rFonts w:ascii="Times New Roman" w:hAnsi="Times New Roman"/>
                <w:b/>
                <w:lang w:val="sq-AL"/>
              </w:rPr>
            </w:pPr>
            <w:r w:rsidRPr="008145E7">
              <w:rPr>
                <w:rFonts w:ascii="Times New Roman" w:hAnsi="Times New Roman"/>
                <w:lang w:val="sq-AL"/>
              </w:rPr>
              <w:t>Mësuesi i orienton nxënësit të kuptojnë se çdo element ka një numër atomik të caktuar dhe se shpërndarja e elektroneve në shtresa ndihmon për të përcaktuar periudhën dhe grupin ku ndodhet elementi.</w:t>
            </w:r>
          </w:p>
        </w:tc>
      </w:tr>
      <w:tr w:rsidR="00932F75" w:rsidRPr="008145E7" w:rsidTr="008145E7">
        <w:trPr>
          <w:trHeight w:val="440"/>
        </w:trPr>
        <w:tc>
          <w:tcPr>
            <w:tcW w:w="10980" w:type="dxa"/>
            <w:gridSpan w:val="4"/>
            <w:tcBorders>
              <w:top w:val="single" w:sz="4" w:space="0" w:color="auto"/>
              <w:bottom w:val="single" w:sz="4" w:space="0" w:color="auto"/>
            </w:tcBorders>
            <w:vAlign w:val="center"/>
          </w:tcPr>
          <w:p w:rsidR="00932F75" w:rsidRPr="008145E7" w:rsidRDefault="00932F75" w:rsidP="008145E7">
            <w:pPr>
              <w:autoSpaceDE w:val="0"/>
              <w:autoSpaceDN w:val="0"/>
              <w:adjustRightInd w:val="0"/>
              <w:spacing w:after="0"/>
              <w:rPr>
                <w:rFonts w:ascii="Times New Roman" w:hAnsi="Times New Roman"/>
                <w:b/>
                <w:bCs/>
                <w:lang w:val="it-IT"/>
              </w:rPr>
            </w:pPr>
            <w:r w:rsidRPr="008145E7">
              <w:rPr>
                <w:rFonts w:ascii="Times New Roman" w:hAnsi="Times New Roman"/>
                <w:b/>
                <w:bCs/>
                <w:lang w:val="it-IT"/>
              </w:rPr>
              <w:t>Metodologjia dhe veprimtaritë e nxënësve: PNP</w:t>
            </w:r>
          </w:p>
          <w:p w:rsidR="00932F75" w:rsidRPr="008145E7" w:rsidRDefault="00932F75" w:rsidP="008145E7">
            <w:pPr>
              <w:autoSpaceDE w:val="0"/>
              <w:autoSpaceDN w:val="0"/>
              <w:adjustRightInd w:val="0"/>
              <w:spacing w:after="0"/>
              <w:rPr>
                <w:rFonts w:ascii="Times New Roman" w:hAnsi="Times New Roman"/>
                <w:b/>
                <w:bCs/>
                <w:lang w:val="it-IT"/>
              </w:rPr>
            </w:pPr>
            <w:r w:rsidRPr="008145E7">
              <w:rPr>
                <w:rFonts w:ascii="Times New Roman" w:hAnsi="Times New Roman"/>
                <w:b/>
                <w:bCs/>
                <w:lang w:val="it-IT"/>
              </w:rPr>
              <w:t>Parashikimi: Punë hulumtuese në grupe.</w:t>
            </w:r>
          </w:p>
          <w:p w:rsidR="00B832B2" w:rsidRPr="008145E7" w:rsidRDefault="00B832B2" w:rsidP="008145E7">
            <w:pPr>
              <w:autoSpaceDE w:val="0"/>
              <w:autoSpaceDN w:val="0"/>
              <w:adjustRightInd w:val="0"/>
              <w:spacing w:after="0"/>
              <w:rPr>
                <w:rFonts w:ascii="Times New Roman" w:hAnsi="Times New Roman"/>
              </w:rPr>
            </w:pPr>
            <w:r w:rsidRPr="008145E7">
              <w:rPr>
                <w:rFonts w:ascii="Times New Roman" w:hAnsi="Times New Roman"/>
              </w:rPr>
              <w:t>Nxënësit në grupe 4-5 vetë formulojnë hipotezën:</w:t>
            </w:r>
          </w:p>
          <w:p w:rsidR="00B832B2" w:rsidRPr="008145E7" w:rsidRDefault="00B832B2" w:rsidP="008145E7">
            <w:pPr>
              <w:autoSpaceDE w:val="0"/>
              <w:autoSpaceDN w:val="0"/>
              <w:adjustRightInd w:val="0"/>
              <w:spacing w:after="0"/>
              <w:rPr>
                <w:rFonts w:ascii="Times New Roman" w:hAnsi="Times New Roman"/>
              </w:rPr>
            </w:pPr>
            <w:r w:rsidRPr="008145E7">
              <w:rPr>
                <w:rFonts w:ascii="Times New Roman" w:hAnsi="Times New Roman"/>
              </w:rPr>
              <w:t>Hipoteza 1: "Mendojmë se K reagon më dhunshëm se Na sepse ka rreze më të madhe.</w:t>
            </w:r>
          </w:p>
          <w:p w:rsidR="00B832B2" w:rsidRPr="008145E7" w:rsidRDefault="00B832B2" w:rsidP="008145E7">
            <w:pPr>
              <w:autoSpaceDE w:val="0"/>
              <w:autoSpaceDN w:val="0"/>
              <w:adjustRightInd w:val="0"/>
              <w:spacing w:after="0"/>
              <w:rPr>
                <w:rFonts w:ascii="Times New Roman" w:hAnsi="Times New Roman"/>
              </w:rPr>
            </w:pPr>
            <w:r w:rsidRPr="008145E7">
              <w:rPr>
                <w:rFonts w:ascii="Times New Roman" w:hAnsi="Times New Roman"/>
              </w:rPr>
              <w:t>Hipoteza 2: Mendojmë se fluori është më reaktiv se jodi sepse..."</w:t>
            </w:r>
          </w:p>
          <w:p w:rsidR="00932F75" w:rsidRPr="008145E7" w:rsidRDefault="00B832B2" w:rsidP="008145E7">
            <w:pPr>
              <w:autoSpaceDE w:val="0"/>
              <w:autoSpaceDN w:val="0"/>
              <w:adjustRightInd w:val="0"/>
              <w:spacing w:after="0"/>
              <w:rPr>
                <w:rFonts w:ascii="Times New Roman" w:hAnsi="Times New Roman"/>
              </w:rPr>
            </w:pPr>
            <w:r w:rsidRPr="008145E7">
              <w:rPr>
                <w:rFonts w:ascii="Times New Roman" w:hAnsi="Times New Roman"/>
              </w:rPr>
              <w:t>Mësuesi shpërndan fletën e eksperimentit me tabelë për vëzhgime.</w:t>
            </w:r>
          </w:p>
          <w:p w:rsidR="00932F75" w:rsidRPr="008145E7" w:rsidRDefault="00932F75" w:rsidP="008145E7">
            <w:pPr>
              <w:autoSpaceDE w:val="0"/>
              <w:autoSpaceDN w:val="0"/>
              <w:adjustRightInd w:val="0"/>
              <w:spacing w:after="0"/>
              <w:rPr>
                <w:rFonts w:ascii="Times New Roman" w:hAnsi="Times New Roman"/>
                <w:b/>
              </w:rPr>
            </w:pPr>
          </w:p>
          <w:p w:rsidR="00932F75" w:rsidRPr="008145E7" w:rsidRDefault="00932F75" w:rsidP="008145E7">
            <w:pPr>
              <w:autoSpaceDE w:val="0"/>
              <w:autoSpaceDN w:val="0"/>
              <w:adjustRightInd w:val="0"/>
              <w:spacing w:after="0"/>
              <w:rPr>
                <w:rFonts w:ascii="Times New Roman" w:hAnsi="Times New Roman"/>
                <w:b/>
                <w:lang w:val="it-IT"/>
              </w:rPr>
            </w:pPr>
            <w:r w:rsidRPr="008145E7">
              <w:rPr>
                <w:rFonts w:ascii="Times New Roman" w:hAnsi="Times New Roman"/>
                <w:b/>
                <w:bCs/>
                <w:lang w:val="it-IT"/>
              </w:rPr>
              <w:t>Ndërtimi i njohurive:</w:t>
            </w:r>
            <w:r w:rsidRPr="008145E7">
              <w:rPr>
                <w:rFonts w:ascii="Times New Roman" w:hAnsi="Times New Roman"/>
                <w:b/>
              </w:rPr>
              <w:t xml:space="preserve"> </w:t>
            </w:r>
            <w:r w:rsidR="008145E7" w:rsidRPr="008145E7">
              <w:rPr>
                <w:rFonts w:ascii="Times New Roman" w:hAnsi="Times New Roman"/>
                <w:b/>
              </w:rPr>
              <w:t>Veprimtari praktike</w:t>
            </w:r>
            <w:r w:rsidRPr="008145E7">
              <w:rPr>
                <w:rFonts w:ascii="Times New Roman" w:hAnsi="Times New Roman"/>
                <w:b/>
              </w:rPr>
              <w:t>.</w:t>
            </w:r>
          </w:p>
          <w:p w:rsidR="008145E7" w:rsidRPr="008145E7" w:rsidRDefault="008145E7" w:rsidP="008145E7">
            <w:pPr>
              <w:widowControl w:val="0"/>
              <w:autoSpaceDE w:val="0"/>
              <w:autoSpaceDN w:val="0"/>
              <w:spacing w:after="0"/>
              <w:ind w:right="103"/>
              <w:rPr>
                <w:rFonts w:ascii="Times New Roman" w:eastAsia="Times New Roman" w:hAnsi="Times New Roman"/>
                <w:lang w:val="sq-AL"/>
              </w:rPr>
            </w:pPr>
            <w:r w:rsidRPr="008145E7">
              <w:rPr>
                <w:rFonts w:ascii="Times New Roman" w:eastAsia="Times New Roman" w:hAnsi="Times New Roman"/>
                <w:lang w:val="sq-AL"/>
              </w:rPr>
              <w:t>Veprimtaria zhvillohet përmes punës në grup, vëzhgimit të tabelës periodike dhe plotësimit të një skeme të thjeshtë. Nxënësit punojnë me disa elemente të zgjedhura dhe përpiqen të lidhin numrin atomik me numrin e elektroneve dhe vendndodhjen në tabelë.</w:t>
            </w:r>
          </w:p>
          <w:p w:rsidR="008145E7" w:rsidRPr="008145E7" w:rsidRDefault="008145E7" w:rsidP="008145E7">
            <w:pPr>
              <w:widowControl w:val="0"/>
              <w:autoSpaceDE w:val="0"/>
              <w:autoSpaceDN w:val="0"/>
              <w:spacing w:after="0"/>
              <w:rPr>
                <w:rFonts w:ascii="Times New Roman" w:eastAsia="Times New Roman" w:hAnsi="Times New Roman"/>
                <w:lang w:val="sq-AL"/>
              </w:rPr>
            </w:pPr>
            <w:r w:rsidRPr="008145E7">
              <w:rPr>
                <w:rFonts w:ascii="Times New Roman" w:eastAsia="Times New Roman" w:hAnsi="Times New Roman"/>
                <w:b/>
                <w:lang w:val="sq-AL"/>
              </w:rPr>
              <w:lastRenderedPageBreak/>
              <w:t>Veprimtari</w:t>
            </w:r>
            <w:r w:rsidRPr="008145E7">
              <w:rPr>
                <w:rFonts w:ascii="Times New Roman" w:eastAsia="Times New Roman" w:hAnsi="Times New Roman"/>
                <w:b/>
                <w:spacing w:val="-4"/>
                <w:lang w:val="sq-AL"/>
              </w:rPr>
              <w:t xml:space="preserve"> </w:t>
            </w:r>
            <w:r w:rsidRPr="008145E7">
              <w:rPr>
                <w:rFonts w:ascii="Times New Roman" w:eastAsia="Times New Roman" w:hAnsi="Times New Roman"/>
                <w:b/>
                <w:lang w:val="sq-AL"/>
              </w:rPr>
              <w:t>1:</w:t>
            </w:r>
            <w:r w:rsidRPr="008145E7">
              <w:rPr>
                <w:rFonts w:ascii="Times New Roman" w:eastAsia="Times New Roman" w:hAnsi="Times New Roman"/>
                <w:spacing w:val="-3"/>
                <w:lang w:val="sq-AL"/>
              </w:rPr>
              <w:t xml:space="preserve"> </w:t>
            </w:r>
            <w:r w:rsidRPr="008145E7">
              <w:rPr>
                <w:rFonts w:ascii="Times New Roman" w:eastAsia="Times New Roman" w:hAnsi="Times New Roman"/>
                <w:lang w:val="sq-AL"/>
              </w:rPr>
              <w:t>Nga</w:t>
            </w:r>
            <w:r w:rsidRPr="008145E7">
              <w:rPr>
                <w:rFonts w:ascii="Times New Roman" w:eastAsia="Times New Roman" w:hAnsi="Times New Roman"/>
                <w:spacing w:val="-5"/>
                <w:lang w:val="sq-AL"/>
              </w:rPr>
              <w:t xml:space="preserve"> </w:t>
            </w:r>
            <w:r w:rsidRPr="008145E7">
              <w:rPr>
                <w:rFonts w:ascii="Times New Roman" w:eastAsia="Times New Roman" w:hAnsi="Times New Roman"/>
                <w:lang w:val="sq-AL"/>
              </w:rPr>
              <w:t>numri</w:t>
            </w:r>
            <w:r w:rsidRPr="008145E7">
              <w:rPr>
                <w:rFonts w:ascii="Times New Roman" w:eastAsia="Times New Roman" w:hAnsi="Times New Roman"/>
                <w:spacing w:val="-4"/>
                <w:lang w:val="sq-AL"/>
              </w:rPr>
              <w:t xml:space="preserve"> </w:t>
            </w:r>
            <w:r w:rsidRPr="008145E7">
              <w:rPr>
                <w:rFonts w:ascii="Times New Roman" w:eastAsia="Times New Roman" w:hAnsi="Times New Roman"/>
                <w:lang w:val="sq-AL"/>
              </w:rPr>
              <w:t>atomik</w:t>
            </w:r>
            <w:r w:rsidRPr="008145E7">
              <w:rPr>
                <w:rFonts w:ascii="Times New Roman" w:eastAsia="Times New Roman" w:hAnsi="Times New Roman"/>
                <w:spacing w:val="-7"/>
                <w:lang w:val="sq-AL"/>
              </w:rPr>
              <w:t xml:space="preserve"> </w:t>
            </w:r>
            <w:r w:rsidRPr="008145E7">
              <w:rPr>
                <w:rFonts w:ascii="Times New Roman" w:eastAsia="Times New Roman" w:hAnsi="Times New Roman"/>
                <w:lang w:val="sq-AL"/>
              </w:rPr>
              <w:t>te</w:t>
            </w:r>
            <w:r w:rsidRPr="008145E7">
              <w:rPr>
                <w:rFonts w:ascii="Times New Roman" w:eastAsia="Times New Roman" w:hAnsi="Times New Roman"/>
                <w:spacing w:val="-5"/>
                <w:lang w:val="sq-AL"/>
              </w:rPr>
              <w:t xml:space="preserve"> </w:t>
            </w:r>
            <w:r w:rsidRPr="008145E7">
              <w:rPr>
                <w:rFonts w:ascii="Times New Roman" w:eastAsia="Times New Roman" w:hAnsi="Times New Roman"/>
                <w:lang w:val="sq-AL"/>
              </w:rPr>
              <w:t>vendi</w:t>
            </w:r>
            <w:r w:rsidRPr="008145E7">
              <w:rPr>
                <w:rFonts w:ascii="Times New Roman" w:eastAsia="Times New Roman" w:hAnsi="Times New Roman"/>
                <w:spacing w:val="-3"/>
                <w:lang w:val="sq-AL"/>
              </w:rPr>
              <w:t xml:space="preserve"> </w:t>
            </w:r>
            <w:r w:rsidRPr="008145E7">
              <w:rPr>
                <w:rFonts w:ascii="Times New Roman" w:eastAsia="Times New Roman" w:hAnsi="Times New Roman"/>
                <w:lang w:val="sq-AL"/>
              </w:rPr>
              <w:t>në</w:t>
            </w:r>
            <w:r w:rsidRPr="008145E7">
              <w:rPr>
                <w:rFonts w:ascii="Times New Roman" w:eastAsia="Times New Roman" w:hAnsi="Times New Roman"/>
                <w:spacing w:val="-9"/>
                <w:lang w:val="sq-AL"/>
              </w:rPr>
              <w:t xml:space="preserve"> </w:t>
            </w:r>
            <w:r w:rsidRPr="008145E7">
              <w:rPr>
                <w:rFonts w:ascii="Times New Roman" w:eastAsia="Times New Roman" w:hAnsi="Times New Roman"/>
                <w:spacing w:val="-2"/>
                <w:lang w:val="sq-AL"/>
              </w:rPr>
              <w:t>tabelë</w:t>
            </w:r>
          </w:p>
          <w:p w:rsidR="008145E7" w:rsidRPr="008145E7" w:rsidRDefault="008145E7" w:rsidP="008145E7">
            <w:pPr>
              <w:widowControl w:val="0"/>
              <w:autoSpaceDE w:val="0"/>
              <w:autoSpaceDN w:val="0"/>
              <w:spacing w:after="0"/>
              <w:rPr>
                <w:rFonts w:ascii="Times New Roman" w:eastAsia="Times New Roman" w:hAnsi="Times New Roman"/>
                <w:lang w:val="sq-AL"/>
              </w:rPr>
            </w:pPr>
            <w:r w:rsidRPr="008145E7">
              <w:rPr>
                <w:rFonts w:ascii="Times New Roman" w:eastAsia="Times New Roman" w:hAnsi="Times New Roman"/>
                <w:lang w:val="sq-AL"/>
              </w:rPr>
              <w:t>Mësuesi u jep grupeve disa karta me elemente të thjeshta. Në secilën kartë është shkruar emri i elementit dhe numri atomik.</w:t>
            </w:r>
          </w:p>
          <w:p w:rsidR="008145E7" w:rsidRPr="008145E7" w:rsidRDefault="008145E7" w:rsidP="008145E7">
            <w:pPr>
              <w:widowControl w:val="0"/>
              <w:autoSpaceDE w:val="0"/>
              <w:autoSpaceDN w:val="0"/>
              <w:spacing w:after="0"/>
              <w:ind w:left="105"/>
              <w:rPr>
                <w:rFonts w:ascii="Times New Roman" w:eastAsia="Times New Roman" w:hAnsi="Times New Roman"/>
                <w:i/>
                <w:lang w:val="sq-AL"/>
              </w:rPr>
            </w:pPr>
            <w:r w:rsidRPr="008145E7">
              <w:rPr>
                <w:rFonts w:ascii="Times New Roman" w:eastAsia="Times New Roman" w:hAnsi="Times New Roman"/>
                <w:i/>
                <w:spacing w:val="-2"/>
                <w:lang w:val="sq-AL"/>
              </w:rPr>
              <w:t>Shembull:</w:t>
            </w:r>
          </w:p>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565"/>
              <w:gridCol w:w="2304"/>
              <w:gridCol w:w="4042"/>
              <w:gridCol w:w="1603"/>
              <w:gridCol w:w="1157"/>
            </w:tblGrid>
            <w:tr w:rsidR="008145E7" w:rsidRPr="008145E7" w:rsidTr="005B496A">
              <w:trPr>
                <w:trHeight w:val="657"/>
              </w:trPr>
              <w:tc>
                <w:tcPr>
                  <w:tcW w:w="1565" w:type="dxa"/>
                  <w:shd w:val="clear" w:color="auto" w:fill="215868" w:themeFill="accent5" w:themeFillShade="80"/>
                  <w:vAlign w:val="center"/>
                </w:tcPr>
                <w:p w:rsidR="008145E7" w:rsidRPr="008145E7" w:rsidRDefault="008145E7" w:rsidP="005B496A">
                  <w:pPr>
                    <w:pStyle w:val="TableParagraph"/>
                    <w:ind w:left="110"/>
                    <w:rPr>
                      <w:b/>
                    </w:rPr>
                  </w:pPr>
                  <w:r w:rsidRPr="008145E7">
                    <w:rPr>
                      <w:b/>
                      <w:color w:val="FFFFFF"/>
                      <w:spacing w:val="-2"/>
                    </w:rPr>
                    <w:t>Elementi</w:t>
                  </w:r>
                </w:p>
              </w:tc>
              <w:tc>
                <w:tcPr>
                  <w:tcW w:w="2304" w:type="dxa"/>
                  <w:shd w:val="clear" w:color="auto" w:fill="215868" w:themeFill="accent5" w:themeFillShade="80"/>
                  <w:vAlign w:val="center"/>
                </w:tcPr>
                <w:p w:rsidR="008145E7" w:rsidRPr="008145E7" w:rsidRDefault="008145E7" w:rsidP="005B496A">
                  <w:pPr>
                    <w:pStyle w:val="TableParagraph"/>
                    <w:ind w:left="110"/>
                    <w:rPr>
                      <w:b/>
                    </w:rPr>
                  </w:pPr>
                  <w:r w:rsidRPr="008145E7">
                    <w:rPr>
                      <w:b/>
                      <w:color w:val="FFFFFF"/>
                    </w:rPr>
                    <w:t>Numri</w:t>
                  </w:r>
                  <w:r w:rsidRPr="008145E7">
                    <w:rPr>
                      <w:b/>
                      <w:color w:val="FFFFFF"/>
                      <w:spacing w:val="-3"/>
                    </w:rPr>
                    <w:t xml:space="preserve"> </w:t>
                  </w:r>
                  <w:r w:rsidRPr="008145E7">
                    <w:rPr>
                      <w:b/>
                      <w:color w:val="FFFFFF"/>
                      <w:spacing w:val="-2"/>
                    </w:rPr>
                    <w:t>atomik</w:t>
                  </w:r>
                </w:p>
              </w:tc>
              <w:tc>
                <w:tcPr>
                  <w:tcW w:w="4042" w:type="dxa"/>
                  <w:shd w:val="clear" w:color="auto" w:fill="215868" w:themeFill="accent5" w:themeFillShade="80"/>
                  <w:vAlign w:val="center"/>
                </w:tcPr>
                <w:p w:rsidR="008145E7" w:rsidRPr="008145E7" w:rsidRDefault="008145E7" w:rsidP="005B496A">
                  <w:pPr>
                    <w:pStyle w:val="TableParagraph"/>
                    <w:ind w:left="111"/>
                    <w:rPr>
                      <w:b/>
                    </w:rPr>
                  </w:pPr>
                  <w:r w:rsidRPr="008145E7">
                    <w:rPr>
                      <w:b/>
                      <w:color w:val="FFFFFF"/>
                    </w:rPr>
                    <w:t>Shpërndarja</w:t>
                  </w:r>
                  <w:r w:rsidRPr="008145E7">
                    <w:rPr>
                      <w:b/>
                      <w:color w:val="FFFFFF"/>
                      <w:spacing w:val="-3"/>
                    </w:rPr>
                    <w:t xml:space="preserve"> </w:t>
                  </w:r>
                  <w:r w:rsidRPr="008145E7">
                    <w:rPr>
                      <w:b/>
                      <w:color w:val="FFFFFF"/>
                    </w:rPr>
                    <w:t>e</w:t>
                  </w:r>
                  <w:r w:rsidRPr="008145E7">
                    <w:rPr>
                      <w:b/>
                      <w:color w:val="FFFFFF"/>
                      <w:spacing w:val="-2"/>
                    </w:rPr>
                    <w:t xml:space="preserve"> elektroneve</w:t>
                  </w:r>
                </w:p>
              </w:tc>
              <w:tc>
                <w:tcPr>
                  <w:tcW w:w="1603" w:type="dxa"/>
                  <w:shd w:val="clear" w:color="auto" w:fill="215868" w:themeFill="accent5" w:themeFillShade="80"/>
                  <w:vAlign w:val="center"/>
                </w:tcPr>
                <w:p w:rsidR="008145E7" w:rsidRPr="008145E7" w:rsidRDefault="008145E7" w:rsidP="005B496A">
                  <w:pPr>
                    <w:pStyle w:val="TableParagraph"/>
                    <w:ind w:left="112"/>
                    <w:rPr>
                      <w:b/>
                    </w:rPr>
                  </w:pPr>
                  <w:r w:rsidRPr="008145E7">
                    <w:rPr>
                      <w:b/>
                      <w:color w:val="FFFFFF"/>
                      <w:spacing w:val="-2"/>
                    </w:rPr>
                    <w:t>Periudha</w:t>
                  </w:r>
                </w:p>
              </w:tc>
              <w:tc>
                <w:tcPr>
                  <w:tcW w:w="1157" w:type="dxa"/>
                  <w:shd w:val="clear" w:color="auto" w:fill="215868" w:themeFill="accent5" w:themeFillShade="80"/>
                  <w:vAlign w:val="center"/>
                </w:tcPr>
                <w:p w:rsidR="008145E7" w:rsidRPr="008145E7" w:rsidRDefault="008145E7" w:rsidP="005B496A">
                  <w:pPr>
                    <w:pStyle w:val="TableParagraph"/>
                    <w:ind w:left="108"/>
                    <w:rPr>
                      <w:b/>
                    </w:rPr>
                  </w:pPr>
                  <w:r w:rsidRPr="008145E7">
                    <w:rPr>
                      <w:b/>
                      <w:color w:val="FFFFFF"/>
                      <w:spacing w:val="-2"/>
                    </w:rPr>
                    <w:t>Grupi</w:t>
                  </w:r>
                </w:p>
              </w:tc>
            </w:tr>
            <w:tr w:rsidR="008145E7" w:rsidRPr="008145E7" w:rsidTr="005B496A">
              <w:trPr>
                <w:trHeight w:val="412"/>
              </w:trPr>
              <w:tc>
                <w:tcPr>
                  <w:tcW w:w="1565" w:type="dxa"/>
                  <w:vAlign w:val="center"/>
                </w:tcPr>
                <w:p w:rsidR="008145E7" w:rsidRPr="008145E7" w:rsidRDefault="008145E7" w:rsidP="005B496A">
                  <w:pPr>
                    <w:pStyle w:val="TableParagraph"/>
                    <w:ind w:left="110"/>
                  </w:pPr>
                  <w:r w:rsidRPr="008145E7">
                    <w:rPr>
                      <w:spacing w:val="-2"/>
                    </w:rPr>
                    <w:t>Litium</w:t>
                  </w:r>
                </w:p>
              </w:tc>
              <w:tc>
                <w:tcPr>
                  <w:tcW w:w="2304" w:type="dxa"/>
                  <w:vAlign w:val="center"/>
                </w:tcPr>
                <w:p w:rsidR="008145E7" w:rsidRPr="008145E7" w:rsidRDefault="008145E7" w:rsidP="005B496A">
                  <w:pPr>
                    <w:pStyle w:val="TableParagraph"/>
                    <w:ind w:left="110"/>
                  </w:pPr>
                  <w:r w:rsidRPr="008145E7">
                    <w:rPr>
                      <w:spacing w:val="-10"/>
                    </w:rPr>
                    <w:t>3</w:t>
                  </w:r>
                </w:p>
              </w:tc>
              <w:tc>
                <w:tcPr>
                  <w:tcW w:w="4042" w:type="dxa"/>
                  <w:vAlign w:val="center"/>
                </w:tcPr>
                <w:p w:rsidR="008145E7" w:rsidRPr="008145E7" w:rsidRDefault="008145E7" w:rsidP="005B496A">
                  <w:pPr>
                    <w:pStyle w:val="TableParagraph"/>
                    <w:ind w:left="111"/>
                  </w:pPr>
                  <w:r w:rsidRPr="008145E7">
                    <w:t>2,</w:t>
                  </w:r>
                  <w:r w:rsidRPr="008145E7">
                    <w:rPr>
                      <w:spacing w:val="2"/>
                    </w:rPr>
                    <w:t xml:space="preserve"> </w:t>
                  </w:r>
                  <w:r w:rsidRPr="008145E7">
                    <w:rPr>
                      <w:spacing w:val="-12"/>
                    </w:rPr>
                    <w:t>1</w:t>
                  </w:r>
                </w:p>
              </w:tc>
              <w:tc>
                <w:tcPr>
                  <w:tcW w:w="1603" w:type="dxa"/>
                  <w:vAlign w:val="center"/>
                </w:tcPr>
                <w:p w:rsidR="008145E7" w:rsidRPr="008145E7" w:rsidRDefault="008145E7" w:rsidP="005B496A">
                  <w:pPr>
                    <w:pStyle w:val="TableParagraph"/>
                    <w:ind w:left="112"/>
                  </w:pPr>
                  <w:r w:rsidRPr="008145E7">
                    <w:rPr>
                      <w:spacing w:val="-10"/>
                    </w:rPr>
                    <w:t>2</w:t>
                  </w:r>
                </w:p>
              </w:tc>
              <w:tc>
                <w:tcPr>
                  <w:tcW w:w="1157" w:type="dxa"/>
                  <w:vAlign w:val="center"/>
                </w:tcPr>
                <w:p w:rsidR="008145E7" w:rsidRPr="008145E7" w:rsidRDefault="008145E7" w:rsidP="005B496A">
                  <w:pPr>
                    <w:pStyle w:val="TableParagraph"/>
                    <w:ind w:left="108"/>
                  </w:pPr>
                  <w:r w:rsidRPr="008145E7">
                    <w:rPr>
                      <w:spacing w:val="-10"/>
                    </w:rPr>
                    <w:t>1</w:t>
                  </w:r>
                </w:p>
              </w:tc>
            </w:tr>
            <w:tr w:rsidR="008145E7" w:rsidRPr="008145E7" w:rsidTr="005B496A">
              <w:trPr>
                <w:trHeight w:val="412"/>
              </w:trPr>
              <w:tc>
                <w:tcPr>
                  <w:tcW w:w="1565" w:type="dxa"/>
                  <w:vAlign w:val="center"/>
                </w:tcPr>
                <w:p w:rsidR="008145E7" w:rsidRPr="008145E7" w:rsidRDefault="008145E7" w:rsidP="005B496A">
                  <w:pPr>
                    <w:pStyle w:val="TableParagraph"/>
                    <w:ind w:left="110"/>
                  </w:pPr>
                  <w:r w:rsidRPr="008145E7">
                    <w:rPr>
                      <w:spacing w:val="-2"/>
                    </w:rPr>
                    <w:t>Natrium</w:t>
                  </w:r>
                </w:p>
              </w:tc>
              <w:tc>
                <w:tcPr>
                  <w:tcW w:w="2304" w:type="dxa"/>
                  <w:vAlign w:val="center"/>
                </w:tcPr>
                <w:p w:rsidR="008145E7" w:rsidRPr="008145E7" w:rsidRDefault="008145E7" w:rsidP="005B496A">
                  <w:pPr>
                    <w:pStyle w:val="TableParagraph"/>
                    <w:ind w:left="110"/>
                  </w:pPr>
                  <w:r w:rsidRPr="008145E7">
                    <w:rPr>
                      <w:spacing w:val="-5"/>
                    </w:rPr>
                    <w:t>11</w:t>
                  </w:r>
                </w:p>
              </w:tc>
              <w:tc>
                <w:tcPr>
                  <w:tcW w:w="4042" w:type="dxa"/>
                  <w:vAlign w:val="center"/>
                </w:tcPr>
                <w:p w:rsidR="008145E7" w:rsidRPr="008145E7" w:rsidRDefault="008145E7" w:rsidP="005B496A">
                  <w:pPr>
                    <w:pStyle w:val="TableParagraph"/>
                    <w:ind w:left="111"/>
                  </w:pPr>
                  <w:r w:rsidRPr="008145E7">
                    <w:t>2,</w:t>
                  </w:r>
                  <w:r w:rsidRPr="008145E7">
                    <w:rPr>
                      <w:spacing w:val="-1"/>
                    </w:rPr>
                    <w:t xml:space="preserve"> </w:t>
                  </w:r>
                  <w:r w:rsidRPr="008145E7">
                    <w:t>8,</w:t>
                  </w:r>
                  <w:r w:rsidRPr="008145E7">
                    <w:rPr>
                      <w:spacing w:val="2"/>
                    </w:rPr>
                    <w:t xml:space="preserve"> </w:t>
                  </w:r>
                  <w:r w:rsidRPr="008145E7">
                    <w:rPr>
                      <w:spacing w:val="-10"/>
                    </w:rPr>
                    <w:t>1</w:t>
                  </w:r>
                </w:p>
              </w:tc>
              <w:tc>
                <w:tcPr>
                  <w:tcW w:w="1603" w:type="dxa"/>
                  <w:vAlign w:val="center"/>
                </w:tcPr>
                <w:p w:rsidR="008145E7" w:rsidRPr="008145E7" w:rsidRDefault="008145E7" w:rsidP="005B496A">
                  <w:pPr>
                    <w:pStyle w:val="TableParagraph"/>
                    <w:ind w:left="112"/>
                  </w:pPr>
                  <w:r w:rsidRPr="008145E7">
                    <w:rPr>
                      <w:spacing w:val="-10"/>
                    </w:rPr>
                    <w:t>3</w:t>
                  </w:r>
                </w:p>
              </w:tc>
              <w:tc>
                <w:tcPr>
                  <w:tcW w:w="1157" w:type="dxa"/>
                  <w:vAlign w:val="center"/>
                </w:tcPr>
                <w:p w:rsidR="008145E7" w:rsidRPr="008145E7" w:rsidRDefault="008145E7" w:rsidP="005B496A">
                  <w:pPr>
                    <w:pStyle w:val="TableParagraph"/>
                    <w:ind w:left="108"/>
                  </w:pPr>
                  <w:r w:rsidRPr="008145E7">
                    <w:rPr>
                      <w:spacing w:val="-10"/>
                    </w:rPr>
                    <w:t>1</w:t>
                  </w:r>
                </w:p>
              </w:tc>
            </w:tr>
            <w:tr w:rsidR="008145E7" w:rsidRPr="008145E7" w:rsidTr="005B496A">
              <w:trPr>
                <w:trHeight w:val="417"/>
              </w:trPr>
              <w:tc>
                <w:tcPr>
                  <w:tcW w:w="1565" w:type="dxa"/>
                  <w:vAlign w:val="center"/>
                </w:tcPr>
                <w:p w:rsidR="008145E7" w:rsidRPr="008145E7" w:rsidRDefault="008145E7" w:rsidP="005B496A">
                  <w:pPr>
                    <w:pStyle w:val="TableParagraph"/>
                    <w:ind w:left="110"/>
                  </w:pPr>
                  <w:r w:rsidRPr="008145E7">
                    <w:rPr>
                      <w:spacing w:val="-2"/>
                    </w:rPr>
                    <w:t>Magnez</w:t>
                  </w:r>
                </w:p>
              </w:tc>
              <w:tc>
                <w:tcPr>
                  <w:tcW w:w="2304" w:type="dxa"/>
                  <w:vAlign w:val="center"/>
                </w:tcPr>
                <w:p w:rsidR="008145E7" w:rsidRPr="008145E7" w:rsidRDefault="008145E7" w:rsidP="005B496A">
                  <w:pPr>
                    <w:pStyle w:val="TableParagraph"/>
                    <w:ind w:left="110"/>
                  </w:pPr>
                  <w:r w:rsidRPr="008145E7">
                    <w:rPr>
                      <w:spacing w:val="-5"/>
                    </w:rPr>
                    <w:t>12</w:t>
                  </w:r>
                </w:p>
              </w:tc>
              <w:tc>
                <w:tcPr>
                  <w:tcW w:w="4042" w:type="dxa"/>
                  <w:vAlign w:val="center"/>
                </w:tcPr>
                <w:p w:rsidR="008145E7" w:rsidRPr="008145E7" w:rsidRDefault="008145E7" w:rsidP="005B496A">
                  <w:pPr>
                    <w:pStyle w:val="TableParagraph"/>
                    <w:ind w:left="111"/>
                  </w:pPr>
                  <w:r w:rsidRPr="008145E7">
                    <w:t>2,</w:t>
                  </w:r>
                  <w:r w:rsidRPr="008145E7">
                    <w:rPr>
                      <w:spacing w:val="-1"/>
                    </w:rPr>
                    <w:t xml:space="preserve"> </w:t>
                  </w:r>
                  <w:r w:rsidRPr="008145E7">
                    <w:t>8,</w:t>
                  </w:r>
                  <w:r w:rsidRPr="008145E7">
                    <w:rPr>
                      <w:spacing w:val="2"/>
                    </w:rPr>
                    <w:t xml:space="preserve"> </w:t>
                  </w:r>
                  <w:r w:rsidRPr="008145E7">
                    <w:rPr>
                      <w:spacing w:val="-10"/>
                    </w:rPr>
                    <w:t>2</w:t>
                  </w:r>
                </w:p>
              </w:tc>
              <w:tc>
                <w:tcPr>
                  <w:tcW w:w="1603" w:type="dxa"/>
                  <w:vAlign w:val="center"/>
                </w:tcPr>
                <w:p w:rsidR="008145E7" w:rsidRPr="008145E7" w:rsidRDefault="008145E7" w:rsidP="005B496A">
                  <w:pPr>
                    <w:pStyle w:val="TableParagraph"/>
                    <w:ind w:left="112"/>
                  </w:pPr>
                  <w:r w:rsidRPr="008145E7">
                    <w:rPr>
                      <w:spacing w:val="-10"/>
                    </w:rPr>
                    <w:t>3</w:t>
                  </w:r>
                </w:p>
              </w:tc>
              <w:tc>
                <w:tcPr>
                  <w:tcW w:w="1157" w:type="dxa"/>
                  <w:vAlign w:val="center"/>
                </w:tcPr>
                <w:p w:rsidR="008145E7" w:rsidRPr="008145E7" w:rsidRDefault="008145E7" w:rsidP="005B496A">
                  <w:pPr>
                    <w:pStyle w:val="TableParagraph"/>
                    <w:ind w:left="108"/>
                  </w:pPr>
                  <w:r w:rsidRPr="008145E7">
                    <w:rPr>
                      <w:spacing w:val="-10"/>
                    </w:rPr>
                    <w:t>2</w:t>
                  </w:r>
                </w:p>
              </w:tc>
            </w:tr>
          </w:tbl>
          <w:p w:rsidR="008145E7" w:rsidRPr="008145E7" w:rsidRDefault="008145E7" w:rsidP="008145E7">
            <w:pPr>
              <w:widowControl w:val="0"/>
              <w:autoSpaceDE w:val="0"/>
              <w:autoSpaceDN w:val="0"/>
              <w:spacing w:after="0"/>
              <w:ind w:left="105"/>
              <w:rPr>
                <w:rFonts w:ascii="Times New Roman" w:eastAsia="Times New Roman" w:hAnsi="Times New Roman"/>
                <w:lang w:val="sq-AL"/>
              </w:rPr>
            </w:pPr>
            <w:r w:rsidRPr="008145E7">
              <w:rPr>
                <w:rFonts w:ascii="Times New Roman" w:eastAsia="Times New Roman" w:hAnsi="Times New Roman"/>
                <w:lang w:val="sq-AL"/>
              </w:rPr>
              <w:t>Nxënësit</w:t>
            </w:r>
            <w:r w:rsidRPr="008145E7">
              <w:rPr>
                <w:rFonts w:ascii="Times New Roman" w:eastAsia="Times New Roman" w:hAnsi="Times New Roman"/>
                <w:spacing w:val="40"/>
                <w:lang w:val="sq-AL"/>
              </w:rPr>
              <w:t xml:space="preserve"> </w:t>
            </w:r>
            <w:r w:rsidRPr="008145E7">
              <w:rPr>
                <w:rFonts w:ascii="Times New Roman" w:eastAsia="Times New Roman" w:hAnsi="Times New Roman"/>
                <w:lang w:val="sq-AL"/>
              </w:rPr>
              <w:t>përmes</w:t>
            </w:r>
            <w:r w:rsidRPr="008145E7">
              <w:rPr>
                <w:rFonts w:ascii="Times New Roman" w:eastAsia="Times New Roman" w:hAnsi="Times New Roman"/>
                <w:spacing w:val="40"/>
                <w:lang w:val="sq-AL"/>
              </w:rPr>
              <w:t xml:space="preserve"> </w:t>
            </w:r>
            <w:r w:rsidRPr="008145E7">
              <w:rPr>
                <w:rFonts w:ascii="Times New Roman" w:eastAsia="Times New Roman" w:hAnsi="Times New Roman"/>
                <w:lang w:val="sq-AL"/>
              </w:rPr>
              <w:t>punës</w:t>
            </w:r>
            <w:r w:rsidRPr="008145E7">
              <w:rPr>
                <w:rFonts w:ascii="Times New Roman" w:eastAsia="Times New Roman" w:hAnsi="Times New Roman"/>
                <w:spacing w:val="40"/>
                <w:lang w:val="sq-AL"/>
              </w:rPr>
              <w:t xml:space="preserve"> </w:t>
            </w:r>
            <w:r w:rsidRPr="008145E7">
              <w:rPr>
                <w:rFonts w:ascii="Times New Roman" w:eastAsia="Times New Roman" w:hAnsi="Times New Roman"/>
                <w:lang w:val="sq-AL"/>
              </w:rPr>
              <w:t>praktike</w:t>
            </w:r>
            <w:r w:rsidRPr="008145E7">
              <w:rPr>
                <w:rFonts w:ascii="Times New Roman" w:eastAsia="Times New Roman" w:hAnsi="Times New Roman"/>
                <w:spacing w:val="40"/>
                <w:lang w:val="sq-AL"/>
              </w:rPr>
              <w:t xml:space="preserve"> </w:t>
            </w:r>
            <w:r w:rsidRPr="008145E7">
              <w:rPr>
                <w:rFonts w:ascii="Times New Roman" w:eastAsia="Times New Roman" w:hAnsi="Times New Roman"/>
                <w:lang w:val="sq-AL"/>
              </w:rPr>
              <w:t>me</w:t>
            </w:r>
            <w:r w:rsidRPr="008145E7">
              <w:rPr>
                <w:rFonts w:ascii="Times New Roman" w:eastAsia="Times New Roman" w:hAnsi="Times New Roman"/>
                <w:spacing w:val="40"/>
                <w:lang w:val="sq-AL"/>
              </w:rPr>
              <w:t xml:space="preserve"> </w:t>
            </w:r>
            <w:r w:rsidRPr="008145E7">
              <w:rPr>
                <w:rFonts w:ascii="Times New Roman" w:eastAsia="Times New Roman" w:hAnsi="Times New Roman"/>
                <w:lang w:val="sq-AL"/>
              </w:rPr>
              <w:t>të</w:t>
            </w:r>
            <w:r w:rsidRPr="008145E7">
              <w:rPr>
                <w:rFonts w:ascii="Times New Roman" w:eastAsia="Times New Roman" w:hAnsi="Times New Roman"/>
                <w:spacing w:val="40"/>
                <w:lang w:val="sq-AL"/>
              </w:rPr>
              <w:t xml:space="preserve"> </w:t>
            </w:r>
            <w:r w:rsidRPr="008145E7">
              <w:rPr>
                <w:rFonts w:ascii="Times New Roman" w:eastAsia="Times New Roman" w:hAnsi="Times New Roman"/>
                <w:lang w:val="sq-AL"/>
              </w:rPr>
              <w:t>dhëna</w:t>
            </w:r>
            <w:r w:rsidRPr="008145E7">
              <w:rPr>
                <w:rFonts w:ascii="Times New Roman" w:eastAsia="Times New Roman" w:hAnsi="Times New Roman"/>
                <w:spacing w:val="40"/>
                <w:lang w:val="sq-AL"/>
              </w:rPr>
              <w:t xml:space="preserve"> </w:t>
            </w:r>
            <w:r w:rsidRPr="008145E7">
              <w:rPr>
                <w:rFonts w:ascii="Times New Roman" w:eastAsia="Times New Roman" w:hAnsi="Times New Roman"/>
                <w:lang w:val="sq-AL"/>
              </w:rPr>
              <w:t>plotësojnë</w:t>
            </w:r>
            <w:r w:rsidRPr="008145E7">
              <w:rPr>
                <w:rFonts w:ascii="Times New Roman" w:eastAsia="Times New Roman" w:hAnsi="Times New Roman"/>
                <w:spacing w:val="40"/>
                <w:lang w:val="sq-AL"/>
              </w:rPr>
              <w:t xml:space="preserve"> </w:t>
            </w:r>
            <w:r w:rsidRPr="008145E7">
              <w:rPr>
                <w:rFonts w:ascii="Times New Roman" w:eastAsia="Times New Roman" w:hAnsi="Times New Roman"/>
                <w:lang w:val="sq-AL"/>
              </w:rPr>
              <w:t>shpërndarjen</w:t>
            </w:r>
            <w:r w:rsidRPr="008145E7">
              <w:rPr>
                <w:rFonts w:ascii="Times New Roman" w:eastAsia="Times New Roman" w:hAnsi="Times New Roman"/>
                <w:spacing w:val="37"/>
                <w:lang w:val="sq-AL"/>
              </w:rPr>
              <w:t xml:space="preserve"> </w:t>
            </w:r>
            <w:r w:rsidRPr="008145E7">
              <w:rPr>
                <w:rFonts w:ascii="Times New Roman" w:eastAsia="Times New Roman" w:hAnsi="Times New Roman"/>
                <w:lang w:val="sq-AL"/>
              </w:rPr>
              <w:t>e</w:t>
            </w:r>
            <w:r w:rsidRPr="008145E7">
              <w:rPr>
                <w:rFonts w:ascii="Times New Roman" w:eastAsia="Times New Roman" w:hAnsi="Times New Roman"/>
                <w:spacing w:val="40"/>
                <w:lang w:val="sq-AL"/>
              </w:rPr>
              <w:t xml:space="preserve"> </w:t>
            </w:r>
            <w:r w:rsidRPr="008145E7">
              <w:rPr>
                <w:rFonts w:ascii="Times New Roman" w:eastAsia="Times New Roman" w:hAnsi="Times New Roman"/>
                <w:lang w:val="sq-AL"/>
              </w:rPr>
              <w:t>elektroneve</w:t>
            </w:r>
            <w:r w:rsidRPr="008145E7">
              <w:rPr>
                <w:rFonts w:ascii="Times New Roman" w:eastAsia="Times New Roman" w:hAnsi="Times New Roman"/>
                <w:spacing w:val="40"/>
                <w:lang w:val="sq-AL"/>
              </w:rPr>
              <w:t xml:space="preserve"> </w:t>
            </w:r>
            <w:r w:rsidRPr="008145E7">
              <w:rPr>
                <w:rFonts w:ascii="Times New Roman" w:eastAsia="Times New Roman" w:hAnsi="Times New Roman"/>
                <w:lang w:val="sq-AL"/>
              </w:rPr>
              <w:t>në</w:t>
            </w:r>
            <w:r w:rsidRPr="008145E7">
              <w:rPr>
                <w:rFonts w:ascii="Times New Roman" w:eastAsia="Times New Roman" w:hAnsi="Times New Roman"/>
                <w:spacing w:val="40"/>
                <w:lang w:val="sq-AL"/>
              </w:rPr>
              <w:t xml:space="preserve"> </w:t>
            </w:r>
            <w:r w:rsidRPr="008145E7">
              <w:rPr>
                <w:rFonts w:ascii="Times New Roman" w:eastAsia="Times New Roman" w:hAnsi="Times New Roman"/>
                <w:lang w:val="sq-AL"/>
              </w:rPr>
              <w:t>shtresa.</w:t>
            </w:r>
            <w:r w:rsidRPr="008145E7">
              <w:rPr>
                <w:rFonts w:ascii="Times New Roman" w:eastAsia="Times New Roman" w:hAnsi="Times New Roman"/>
                <w:spacing w:val="39"/>
                <w:lang w:val="sq-AL"/>
              </w:rPr>
              <w:t xml:space="preserve"> </w:t>
            </w:r>
            <w:r w:rsidRPr="008145E7">
              <w:rPr>
                <w:rFonts w:ascii="Times New Roman" w:eastAsia="Times New Roman" w:hAnsi="Times New Roman"/>
                <w:lang w:val="sq-AL"/>
              </w:rPr>
              <w:t>Mësuesi</w:t>
            </w:r>
            <w:r w:rsidRPr="008145E7">
              <w:rPr>
                <w:rFonts w:ascii="Times New Roman" w:eastAsia="Times New Roman" w:hAnsi="Times New Roman"/>
                <w:spacing w:val="40"/>
                <w:lang w:val="sq-AL"/>
              </w:rPr>
              <w:t xml:space="preserve"> </w:t>
            </w:r>
            <w:r w:rsidRPr="008145E7">
              <w:rPr>
                <w:rFonts w:ascii="Times New Roman" w:eastAsia="Times New Roman" w:hAnsi="Times New Roman"/>
                <w:lang w:val="sq-AL"/>
              </w:rPr>
              <w:t>i ndihmon me pyetje udhëzuese:</w:t>
            </w:r>
          </w:p>
          <w:p w:rsidR="008145E7" w:rsidRPr="008145E7" w:rsidRDefault="008145E7" w:rsidP="008145E7">
            <w:pPr>
              <w:pStyle w:val="ListParagraph"/>
              <w:widowControl w:val="0"/>
              <w:numPr>
                <w:ilvl w:val="0"/>
                <w:numId w:val="4"/>
              </w:numPr>
              <w:autoSpaceDE w:val="0"/>
              <w:autoSpaceDN w:val="0"/>
              <w:spacing w:after="0"/>
              <w:ind w:left="360"/>
              <w:rPr>
                <w:rFonts w:ascii="Times New Roman" w:eastAsia="Times New Roman" w:hAnsi="Times New Roman"/>
                <w:lang w:val="sq-AL"/>
              </w:rPr>
            </w:pPr>
            <w:r w:rsidRPr="008145E7">
              <w:rPr>
                <w:rFonts w:ascii="Times New Roman" w:eastAsia="Times New Roman" w:hAnsi="Times New Roman"/>
                <w:lang w:val="sq-AL"/>
              </w:rPr>
              <w:t>Sa</w:t>
            </w:r>
            <w:r w:rsidRPr="008145E7">
              <w:rPr>
                <w:rFonts w:ascii="Times New Roman" w:eastAsia="Times New Roman" w:hAnsi="Times New Roman"/>
                <w:spacing w:val="-3"/>
                <w:lang w:val="sq-AL"/>
              </w:rPr>
              <w:t xml:space="preserve"> </w:t>
            </w:r>
            <w:r w:rsidRPr="008145E7">
              <w:rPr>
                <w:rFonts w:ascii="Times New Roman" w:eastAsia="Times New Roman" w:hAnsi="Times New Roman"/>
                <w:lang w:val="sq-AL"/>
              </w:rPr>
              <w:t>elektrone</w:t>
            </w:r>
            <w:r w:rsidRPr="008145E7">
              <w:rPr>
                <w:rFonts w:ascii="Times New Roman" w:eastAsia="Times New Roman" w:hAnsi="Times New Roman"/>
                <w:spacing w:val="-1"/>
                <w:lang w:val="sq-AL"/>
              </w:rPr>
              <w:t xml:space="preserve"> </w:t>
            </w:r>
            <w:r w:rsidRPr="008145E7">
              <w:rPr>
                <w:rFonts w:ascii="Times New Roman" w:eastAsia="Times New Roman" w:hAnsi="Times New Roman"/>
                <w:lang w:val="sq-AL"/>
              </w:rPr>
              <w:t>ka</w:t>
            </w:r>
            <w:r w:rsidRPr="008145E7">
              <w:rPr>
                <w:rFonts w:ascii="Times New Roman" w:eastAsia="Times New Roman" w:hAnsi="Times New Roman"/>
                <w:spacing w:val="-1"/>
                <w:lang w:val="sq-AL"/>
              </w:rPr>
              <w:t xml:space="preserve"> </w:t>
            </w:r>
            <w:r w:rsidRPr="008145E7">
              <w:rPr>
                <w:rFonts w:ascii="Times New Roman" w:eastAsia="Times New Roman" w:hAnsi="Times New Roman"/>
                <w:lang w:val="sq-AL"/>
              </w:rPr>
              <w:t>atomi</w:t>
            </w:r>
            <w:r w:rsidRPr="008145E7">
              <w:rPr>
                <w:rFonts w:ascii="Times New Roman" w:eastAsia="Times New Roman" w:hAnsi="Times New Roman"/>
                <w:spacing w:val="-5"/>
                <w:lang w:val="sq-AL"/>
              </w:rPr>
              <w:t xml:space="preserve"> </w:t>
            </w:r>
            <w:r w:rsidRPr="008145E7">
              <w:rPr>
                <w:rFonts w:ascii="Times New Roman" w:eastAsia="Times New Roman" w:hAnsi="Times New Roman"/>
                <w:lang w:val="sq-AL"/>
              </w:rPr>
              <w:t>nëse</w:t>
            </w:r>
            <w:r w:rsidRPr="008145E7">
              <w:rPr>
                <w:rFonts w:ascii="Times New Roman" w:eastAsia="Times New Roman" w:hAnsi="Times New Roman"/>
                <w:spacing w:val="-1"/>
                <w:lang w:val="sq-AL"/>
              </w:rPr>
              <w:t xml:space="preserve"> </w:t>
            </w:r>
            <w:r w:rsidRPr="008145E7">
              <w:rPr>
                <w:rFonts w:ascii="Times New Roman" w:eastAsia="Times New Roman" w:hAnsi="Times New Roman"/>
                <w:lang w:val="sq-AL"/>
              </w:rPr>
              <w:t>numri</w:t>
            </w:r>
            <w:r w:rsidRPr="008145E7">
              <w:rPr>
                <w:rFonts w:ascii="Times New Roman" w:eastAsia="Times New Roman" w:hAnsi="Times New Roman"/>
                <w:spacing w:val="-9"/>
                <w:lang w:val="sq-AL"/>
              </w:rPr>
              <w:t xml:space="preserve"> </w:t>
            </w:r>
            <w:r w:rsidRPr="008145E7">
              <w:rPr>
                <w:rFonts w:ascii="Times New Roman" w:eastAsia="Times New Roman" w:hAnsi="Times New Roman"/>
                <w:lang w:val="sq-AL"/>
              </w:rPr>
              <w:t xml:space="preserve">atomik është </w:t>
            </w:r>
            <w:r w:rsidRPr="008145E7">
              <w:rPr>
                <w:rFonts w:ascii="Times New Roman" w:eastAsia="Times New Roman" w:hAnsi="Times New Roman"/>
                <w:spacing w:val="-5"/>
                <w:lang w:val="sq-AL"/>
              </w:rPr>
              <w:t>11?</w:t>
            </w:r>
          </w:p>
          <w:p w:rsidR="008145E7" w:rsidRPr="008145E7" w:rsidRDefault="008145E7" w:rsidP="008145E7">
            <w:pPr>
              <w:widowControl w:val="0"/>
              <w:numPr>
                <w:ilvl w:val="0"/>
                <w:numId w:val="4"/>
              </w:numPr>
              <w:tabs>
                <w:tab w:val="left" w:pos="820"/>
              </w:tabs>
              <w:autoSpaceDE w:val="0"/>
              <w:autoSpaceDN w:val="0"/>
              <w:spacing w:after="0"/>
              <w:ind w:left="360"/>
              <w:rPr>
                <w:rFonts w:ascii="Times New Roman" w:eastAsia="Times New Roman" w:hAnsi="Times New Roman"/>
                <w:lang w:val="sq-AL"/>
              </w:rPr>
            </w:pPr>
            <w:r w:rsidRPr="008145E7">
              <w:rPr>
                <w:rFonts w:ascii="Times New Roman" w:eastAsia="Times New Roman" w:hAnsi="Times New Roman"/>
                <w:lang w:val="sq-AL"/>
              </w:rPr>
              <w:t>Sa</w:t>
            </w:r>
            <w:r w:rsidRPr="008145E7">
              <w:rPr>
                <w:rFonts w:ascii="Times New Roman" w:eastAsia="Times New Roman" w:hAnsi="Times New Roman"/>
                <w:spacing w:val="-2"/>
                <w:lang w:val="sq-AL"/>
              </w:rPr>
              <w:t xml:space="preserve"> </w:t>
            </w:r>
            <w:r w:rsidRPr="008145E7">
              <w:rPr>
                <w:rFonts w:ascii="Times New Roman" w:eastAsia="Times New Roman" w:hAnsi="Times New Roman"/>
                <w:lang w:val="sq-AL"/>
              </w:rPr>
              <w:t>shtresa</w:t>
            </w:r>
            <w:r w:rsidRPr="008145E7">
              <w:rPr>
                <w:rFonts w:ascii="Times New Roman" w:eastAsia="Times New Roman" w:hAnsi="Times New Roman"/>
                <w:spacing w:val="-1"/>
                <w:lang w:val="sq-AL"/>
              </w:rPr>
              <w:t xml:space="preserve"> </w:t>
            </w:r>
            <w:r w:rsidRPr="008145E7">
              <w:rPr>
                <w:rFonts w:ascii="Times New Roman" w:eastAsia="Times New Roman" w:hAnsi="Times New Roman"/>
                <w:lang w:val="sq-AL"/>
              </w:rPr>
              <w:t>elektronike</w:t>
            </w:r>
            <w:r w:rsidRPr="008145E7">
              <w:rPr>
                <w:rFonts w:ascii="Times New Roman" w:eastAsia="Times New Roman" w:hAnsi="Times New Roman"/>
                <w:spacing w:val="-1"/>
                <w:lang w:val="sq-AL"/>
              </w:rPr>
              <w:t xml:space="preserve"> </w:t>
            </w:r>
            <w:r w:rsidRPr="008145E7">
              <w:rPr>
                <w:rFonts w:ascii="Times New Roman" w:eastAsia="Times New Roman" w:hAnsi="Times New Roman"/>
                <w:lang w:val="sq-AL"/>
              </w:rPr>
              <w:t>ka</w:t>
            </w:r>
            <w:r w:rsidRPr="008145E7">
              <w:rPr>
                <w:rFonts w:ascii="Times New Roman" w:eastAsia="Times New Roman" w:hAnsi="Times New Roman"/>
                <w:spacing w:val="-2"/>
                <w:lang w:val="sq-AL"/>
              </w:rPr>
              <w:t xml:space="preserve"> </w:t>
            </w:r>
            <w:r w:rsidRPr="008145E7">
              <w:rPr>
                <w:rFonts w:ascii="Times New Roman" w:eastAsia="Times New Roman" w:hAnsi="Times New Roman"/>
                <w:lang w:val="sq-AL"/>
              </w:rPr>
              <w:t>ky</w:t>
            </w:r>
            <w:r w:rsidRPr="008145E7">
              <w:rPr>
                <w:rFonts w:ascii="Times New Roman" w:eastAsia="Times New Roman" w:hAnsi="Times New Roman"/>
                <w:spacing w:val="-9"/>
                <w:lang w:val="sq-AL"/>
              </w:rPr>
              <w:t xml:space="preserve"> </w:t>
            </w:r>
            <w:r w:rsidRPr="008145E7">
              <w:rPr>
                <w:rFonts w:ascii="Times New Roman" w:eastAsia="Times New Roman" w:hAnsi="Times New Roman"/>
                <w:spacing w:val="-2"/>
                <w:lang w:val="sq-AL"/>
              </w:rPr>
              <w:t>element?</w:t>
            </w:r>
          </w:p>
          <w:p w:rsidR="008145E7" w:rsidRPr="008145E7" w:rsidRDefault="008145E7" w:rsidP="008145E7">
            <w:pPr>
              <w:widowControl w:val="0"/>
              <w:numPr>
                <w:ilvl w:val="0"/>
                <w:numId w:val="4"/>
              </w:numPr>
              <w:tabs>
                <w:tab w:val="left" w:pos="820"/>
              </w:tabs>
              <w:autoSpaceDE w:val="0"/>
              <w:autoSpaceDN w:val="0"/>
              <w:spacing w:after="0"/>
              <w:ind w:left="360"/>
              <w:rPr>
                <w:rFonts w:ascii="Times New Roman" w:eastAsia="Times New Roman" w:hAnsi="Times New Roman"/>
                <w:lang w:val="sq-AL"/>
              </w:rPr>
            </w:pPr>
            <w:r w:rsidRPr="008145E7">
              <w:rPr>
                <w:rFonts w:ascii="Times New Roman" w:eastAsia="Times New Roman" w:hAnsi="Times New Roman"/>
                <w:lang w:val="sq-AL"/>
              </w:rPr>
              <w:t>Sa</w:t>
            </w:r>
            <w:r w:rsidRPr="008145E7">
              <w:rPr>
                <w:rFonts w:ascii="Times New Roman" w:eastAsia="Times New Roman" w:hAnsi="Times New Roman"/>
                <w:spacing w:val="-2"/>
                <w:lang w:val="sq-AL"/>
              </w:rPr>
              <w:t xml:space="preserve"> </w:t>
            </w:r>
            <w:r w:rsidRPr="008145E7">
              <w:rPr>
                <w:rFonts w:ascii="Times New Roman" w:eastAsia="Times New Roman" w:hAnsi="Times New Roman"/>
                <w:lang w:val="sq-AL"/>
              </w:rPr>
              <w:t>elektrone</w:t>
            </w:r>
            <w:r w:rsidRPr="008145E7">
              <w:rPr>
                <w:rFonts w:ascii="Times New Roman" w:eastAsia="Times New Roman" w:hAnsi="Times New Roman"/>
                <w:spacing w:val="-1"/>
                <w:lang w:val="sq-AL"/>
              </w:rPr>
              <w:t xml:space="preserve"> </w:t>
            </w:r>
            <w:r w:rsidRPr="008145E7">
              <w:rPr>
                <w:rFonts w:ascii="Times New Roman" w:eastAsia="Times New Roman" w:hAnsi="Times New Roman"/>
                <w:lang w:val="sq-AL"/>
              </w:rPr>
              <w:t>ka</w:t>
            </w:r>
            <w:r w:rsidRPr="008145E7">
              <w:rPr>
                <w:rFonts w:ascii="Times New Roman" w:eastAsia="Times New Roman" w:hAnsi="Times New Roman"/>
                <w:spacing w:val="-2"/>
                <w:lang w:val="sq-AL"/>
              </w:rPr>
              <w:t xml:space="preserve"> </w:t>
            </w:r>
            <w:r w:rsidRPr="008145E7">
              <w:rPr>
                <w:rFonts w:ascii="Times New Roman" w:eastAsia="Times New Roman" w:hAnsi="Times New Roman"/>
                <w:lang w:val="sq-AL"/>
              </w:rPr>
              <w:t>në</w:t>
            </w:r>
            <w:r w:rsidRPr="008145E7">
              <w:rPr>
                <w:rFonts w:ascii="Times New Roman" w:eastAsia="Times New Roman" w:hAnsi="Times New Roman"/>
                <w:spacing w:val="-1"/>
                <w:lang w:val="sq-AL"/>
              </w:rPr>
              <w:t xml:space="preserve"> </w:t>
            </w:r>
            <w:r w:rsidRPr="008145E7">
              <w:rPr>
                <w:rFonts w:ascii="Times New Roman" w:eastAsia="Times New Roman" w:hAnsi="Times New Roman"/>
                <w:lang w:val="sq-AL"/>
              </w:rPr>
              <w:t>shtresën</w:t>
            </w:r>
            <w:r w:rsidRPr="008145E7">
              <w:rPr>
                <w:rFonts w:ascii="Times New Roman" w:eastAsia="Times New Roman" w:hAnsi="Times New Roman"/>
                <w:spacing w:val="-6"/>
                <w:lang w:val="sq-AL"/>
              </w:rPr>
              <w:t xml:space="preserve"> </w:t>
            </w:r>
            <w:r w:rsidRPr="008145E7">
              <w:rPr>
                <w:rFonts w:ascii="Times New Roman" w:eastAsia="Times New Roman" w:hAnsi="Times New Roman"/>
                <w:lang w:val="sq-AL"/>
              </w:rPr>
              <w:t>e</w:t>
            </w:r>
            <w:r w:rsidRPr="008145E7">
              <w:rPr>
                <w:rFonts w:ascii="Times New Roman" w:eastAsia="Times New Roman" w:hAnsi="Times New Roman"/>
                <w:spacing w:val="4"/>
                <w:lang w:val="sq-AL"/>
              </w:rPr>
              <w:t xml:space="preserve"> </w:t>
            </w:r>
            <w:r w:rsidRPr="008145E7">
              <w:rPr>
                <w:rFonts w:ascii="Times New Roman" w:eastAsia="Times New Roman" w:hAnsi="Times New Roman"/>
                <w:spacing w:val="-2"/>
                <w:lang w:val="sq-AL"/>
              </w:rPr>
              <w:t>jashtme?</w:t>
            </w:r>
          </w:p>
          <w:p w:rsidR="008145E7" w:rsidRPr="008145E7" w:rsidRDefault="008145E7" w:rsidP="008145E7">
            <w:pPr>
              <w:widowControl w:val="0"/>
              <w:numPr>
                <w:ilvl w:val="0"/>
                <w:numId w:val="4"/>
              </w:numPr>
              <w:tabs>
                <w:tab w:val="left" w:pos="820"/>
              </w:tabs>
              <w:autoSpaceDE w:val="0"/>
              <w:autoSpaceDN w:val="0"/>
              <w:spacing w:after="0"/>
              <w:ind w:left="360"/>
              <w:rPr>
                <w:rFonts w:ascii="Times New Roman" w:eastAsia="Times New Roman" w:hAnsi="Times New Roman"/>
                <w:lang w:val="sq-AL"/>
              </w:rPr>
            </w:pPr>
            <w:r w:rsidRPr="008145E7">
              <w:rPr>
                <w:rFonts w:ascii="Times New Roman" w:hAnsi="Times New Roman"/>
                <w:bCs/>
                <w:lang w:val="de-AT"/>
              </w:rPr>
              <w:t>Çfarë na tregon kjo për vendin e tij në tabelë?</w:t>
            </w:r>
          </w:p>
          <w:p w:rsidR="008145E7" w:rsidRPr="008145E7" w:rsidRDefault="008145E7" w:rsidP="008145E7">
            <w:pPr>
              <w:autoSpaceDE w:val="0"/>
              <w:autoSpaceDN w:val="0"/>
              <w:adjustRightInd w:val="0"/>
              <w:spacing w:after="0"/>
              <w:rPr>
                <w:rFonts w:ascii="Times New Roman" w:hAnsi="Times New Roman"/>
                <w:bCs/>
                <w:lang w:val="de-AT"/>
              </w:rPr>
            </w:pPr>
            <w:r w:rsidRPr="008145E7">
              <w:rPr>
                <w:rFonts w:ascii="Times New Roman" w:hAnsi="Times New Roman"/>
                <w:bCs/>
                <w:lang w:val="de-AT"/>
              </w:rPr>
              <w:t>Mësuesi sqaron se numri i shtresave elektronike lidhet me periudhën, ndërsa numri i elektroneve në shtresën e jashtme lidhet me grupin, sidomos për elementet kryesore.</w:t>
            </w:r>
          </w:p>
          <w:p w:rsidR="008145E7" w:rsidRPr="008145E7" w:rsidRDefault="008145E7" w:rsidP="008145E7">
            <w:pPr>
              <w:autoSpaceDE w:val="0"/>
              <w:autoSpaceDN w:val="0"/>
              <w:adjustRightInd w:val="0"/>
              <w:spacing w:after="0"/>
              <w:rPr>
                <w:rFonts w:ascii="Times New Roman" w:hAnsi="Times New Roman"/>
                <w:bCs/>
                <w:lang w:val="de-AT"/>
              </w:rPr>
            </w:pPr>
          </w:p>
          <w:p w:rsidR="008145E7" w:rsidRPr="008145E7" w:rsidRDefault="008145E7" w:rsidP="008145E7">
            <w:pPr>
              <w:autoSpaceDE w:val="0"/>
              <w:autoSpaceDN w:val="0"/>
              <w:adjustRightInd w:val="0"/>
              <w:spacing w:after="0"/>
              <w:rPr>
                <w:rFonts w:ascii="Times New Roman" w:hAnsi="Times New Roman"/>
                <w:bCs/>
                <w:lang w:val="de-AT"/>
              </w:rPr>
            </w:pPr>
            <w:r w:rsidRPr="008145E7">
              <w:rPr>
                <w:rFonts w:ascii="Times New Roman" w:hAnsi="Times New Roman"/>
                <w:b/>
                <w:bCs/>
                <w:lang w:val="de-AT"/>
              </w:rPr>
              <w:t>Veprimtari 2:</w:t>
            </w:r>
            <w:r w:rsidRPr="008145E7">
              <w:rPr>
                <w:rFonts w:ascii="Times New Roman" w:hAnsi="Times New Roman"/>
                <w:bCs/>
                <w:lang w:val="de-AT"/>
              </w:rPr>
              <w:t xml:space="preserve"> Skema “Gjej vendin e elementit”</w:t>
            </w:r>
          </w:p>
          <w:p w:rsidR="008145E7" w:rsidRPr="008145E7" w:rsidRDefault="008145E7" w:rsidP="008145E7">
            <w:pPr>
              <w:autoSpaceDE w:val="0"/>
              <w:autoSpaceDN w:val="0"/>
              <w:adjustRightInd w:val="0"/>
              <w:spacing w:after="0"/>
              <w:rPr>
                <w:rFonts w:ascii="Times New Roman" w:hAnsi="Times New Roman"/>
                <w:bCs/>
                <w:lang w:val="de-AT"/>
              </w:rPr>
            </w:pPr>
            <w:r w:rsidRPr="008145E7">
              <w:rPr>
                <w:rFonts w:ascii="Times New Roman" w:hAnsi="Times New Roman"/>
                <w:bCs/>
                <w:lang w:val="de-AT"/>
              </w:rPr>
              <w:t xml:space="preserve">Mësuesi vizaton në tabelë një skemë të thjeshtë për elementin natrium. </w:t>
            </w:r>
          </w:p>
          <w:p w:rsidR="008145E7" w:rsidRPr="008145E7" w:rsidRDefault="008145E7" w:rsidP="008145E7">
            <w:pPr>
              <w:autoSpaceDE w:val="0"/>
              <w:autoSpaceDN w:val="0"/>
              <w:adjustRightInd w:val="0"/>
              <w:spacing w:after="0"/>
              <w:rPr>
                <w:rFonts w:ascii="Times New Roman" w:hAnsi="Times New Roman"/>
                <w:bCs/>
                <w:lang w:val="de-AT"/>
              </w:rPr>
            </w:pPr>
            <w:r w:rsidRPr="008145E7">
              <w:rPr>
                <w:rFonts w:ascii="Times New Roman" w:hAnsi="Times New Roman"/>
                <w:bCs/>
                <w:lang w:val="de-AT"/>
              </w:rPr>
              <w:t>Natrium (Na)</w:t>
            </w:r>
          </w:p>
          <w:p w:rsidR="008145E7" w:rsidRPr="008145E7" w:rsidRDefault="008145E7" w:rsidP="008145E7">
            <w:pPr>
              <w:autoSpaceDE w:val="0"/>
              <w:autoSpaceDN w:val="0"/>
              <w:adjustRightInd w:val="0"/>
              <w:spacing w:after="0"/>
              <w:rPr>
                <w:rFonts w:ascii="Times New Roman" w:hAnsi="Times New Roman"/>
                <w:bCs/>
                <w:lang w:val="de-AT"/>
              </w:rPr>
            </w:pPr>
            <w:r w:rsidRPr="008145E7">
              <w:rPr>
                <w:rFonts w:ascii="Times New Roman" w:hAnsi="Times New Roman"/>
                <w:bCs/>
                <w:lang w:val="de-AT"/>
              </w:rPr>
              <w:t xml:space="preserve">Numri atomik = 11 </w:t>
            </w:r>
          </w:p>
          <w:p w:rsidR="008145E7" w:rsidRPr="008145E7" w:rsidRDefault="008145E7" w:rsidP="008145E7">
            <w:pPr>
              <w:autoSpaceDE w:val="0"/>
              <w:autoSpaceDN w:val="0"/>
              <w:adjustRightInd w:val="0"/>
              <w:spacing w:after="0"/>
              <w:rPr>
                <w:rFonts w:ascii="Times New Roman" w:hAnsi="Times New Roman"/>
                <w:bCs/>
                <w:lang w:val="de-AT"/>
              </w:rPr>
            </w:pPr>
            <w:r w:rsidRPr="008145E7">
              <w:rPr>
                <w:rFonts w:ascii="Times New Roman" w:hAnsi="Times New Roman"/>
                <w:bCs/>
                <w:lang w:val="de-AT"/>
              </w:rPr>
              <w:t xml:space="preserve">Elektronet: 2, 8, 1 </w:t>
            </w:r>
          </w:p>
          <w:p w:rsidR="008145E7" w:rsidRPr="008145E7" w:rsidRDefault="008145E7" w:rsidP="008145E7">
            <w:pPr>
              <w:autoSpaceDE w:val="0"/>
              <w:autoSpaceDN w:val="0"/>
              <w:adjustRightInd w:val="0"/>
              <w:spacing w:after="0"/>
              <w:rPr>
                <w:rFonts w:ascii="Times New Roman" w:hAnsi="Times New Roman"/>
                <w:bCs/>
                <w:lang w:val="de-AT"/>
              </w:rPr>
            </w:pPr>
            <w:r w:rsidRPr="008145E7">
              <w:rPr>
                <w:rFonts w:ascii="Times New Roman" w:hAnsi="Times New Roman"/>
                <w:bCs/>
                <w:lang w:val="de-AT"/>
              </w:rPr>
              <w:t>Shtresa 1: ● ●</w:t>
            </w:r>
          </w:p>
          <w:p w:rsidR="008145E7" w:rsidRPr="008145E7" w:rsidRDefault="008145E7" w:rsidP="008145E7">
            <w:pPr>
              <w:autoSpaceDE w:val="0"/>
              <w:autoSpaceDN w:val="0"/>
              <w:adjustRightInd w:val="0"/>
              <w:spacing w:after="0"/>
              <w:rPr>
                <w:rFonts w:ascii="Times New Roman" w:hAnsi="Times New Roman"/>
                <w:bCs/>
                <w:lang w:val="de-AT"/>
              </w:rPr>
            </w:pPr>
            <w:r w:rsidRPr="008145E7">
              <w:rPr>
                <w:rFonts w:ascii="Times New Roman" w:hAnsi="Times New Roman"/>
                <w:bCs/>
                <w:lang w:val="de-AT"/>
              </w:rPr>
              <w:t xml:space="preserve">Shtresa 2: ● ● ● ● ● ● ● ● </w:t>
            </w:r>
          </w:p>
          <w:p w:rsidR="008145E7" w:rsidRPr="008145E7" w:rsidRDefault="008145E7" w:rsidP="008145E7">
            <w:pPr>
              <w:autoSpaceDE w:val="0"/>
              <w:autoSpaceDN w:val="0"/>
              <w:adjustRightInd w:val="0"/>
              <w:spacing w:after="0"/>
              <w:rPr>
                <w:rFonts w:ascii="Times New Roman" w:hAnsi="Times New Roman"/>
                <w:bCs/>
                <w:lang w:val="de-AT"/>
              </w:rPr>
            </w:pPr>
            <w:r w:rsidRPr="008145E7">
              <w:rPr>
                <w:rFonts w:ascii="Times New Roman" w:hAnsi="Times New Roman"/>
                <w:bCs/>
                <w:lang w:val="de-AT"/>
              </w:rPr>
              <w:t>Shtresa 3: ●</w:t>
            </w:r>
          </w:p>
          <w:p w:rsidR="008145E7" w:rsidRPr="005B496A" w:rsidRDefault="008145E7" w:rsidP="008145E7">
            <w:pPr>
              <w:autoSpaceDE w:val="0"/>
              <w:autoSpaceDN w:val="0"/>
              <w:adjustRightInd w:val="0"/>
              <w:spacing w:after="0"/>
              <w:rPr>
                <w:rFonts w:ascii="Times New Roman" w:hAnsi="Times New Roman"/>
                <w:b/>
                <w:bCs/>
                <w:lang w:val="de-AT"/>
              </w:rPr>
            </w:pPr>
            <w:r w:rsidRPr="005B496A">
              <w:rPr>
                <w:rFonts w:ascii="Times New Roman" w:hAnsi="Times New Roman"/>
                <w:b/>
                <w:bCs/>
                <w:lang w:val="de-AT"/>
              </w:rPr>
              <w:t>Përfundim:</w:t>
            </w:r>
          </w:p>
          <w:p w:rsidR="008145E7" w:rsidRPr="008145E7" w:rsidRDefault="008145E7" w:rsidP="008145E7">
            <w:pPr>
              <w:autoSpaceDE w:val="0"/>
              <w:autoSpaceDN w:val="0"/>
              <w:adjustRightInd w:val="0"/>
              <w:spacing w:after="0"/>
              <w:rPr>
                <w:rFonts w:ascii="Times New Roman" w:hAnsi="Times New Roman"/>
                <w:bCs/>
                <w:lang w:val="de-AT"/>
              </w:rPr>
            </w:pPr>
            <w:r w:rsidRPr="008145E7">
              <w:rPr>
                <w:rFonts w:ascii="Times New Roman" w:hAnsi="Times New Roman"/>
                <w:bCs/>
                <w:lang w:val="de-AT"/>
              </w:rPr>
              <w:t>3 shtresa → Periudha 3</w:t>
            </w:r>
          </w:p>
          <w:p w:rsidR="008145E7" w:rsidRPr="008145E7" w:rsidRDefault="008145E7" w:rsidP="008145E7">
            <w:pPr>
              <w:autoSpaceDE w:val="0"/>
              <w:autoSpaceDN w:val="0"/>
              <w:adjustRightInd w:val="0"/>
              <w:spacing w:after="0"/>
              <w:rPr>
                <w:rFonts w:ascii="Times New Roman" w:hAnsi="Times New Roman"/>
                <w:bCs/>
                <w:lang w:val="de-AT"/>
              </w:rPr>
            </w:pPr>
            <w:r w:rsidRPr="008145E7">
              <w:rPr>
                <w:rFonts w:ascii="Times New Roman" w:hAnsi="Times New Roman"/>
                <w:bCs/>
                <w:lang w:val="de-AT"/>
              </w:rPr>
              <w:t>1 elektron në shtresën e jashtme → Grupi 1</w:t>
            </w:r>
          </w:p>
          <w:p w:rsidR="008145E7" w:rsidRPr="008145E7" w:rsidRDefault="008145E7" w:rsidP="008145E7">
            <w:pPr>
              <w:autoSpaceDE w:val="0"/>
              <w:autoSpaceDN w:val="0"/>
              <w:adjustRightInd w:val="0"/>
              <w:spacing w:after="0"/>
              <w:rPr>
                <w:rFonts w:ascii="Times New Roman" w:hAnsi="Times New Roman"/>
                <w:bCs/>
                <w:lang w:val="de-AT"/>
              </w:rPr>
            </w:pPr>
            <w:r w:rsidRPr="008145E7">
              <w:rPr>
                <w:rFonts w:ascii="Times New Roman" w:hAnsi="Times New Roman"/>
                <w:bCs/>
                <w:lang w:val="de-AT"/>
              </w:rPr>
              <w:t>Përmes metodës së modelimit nxënësit ndërtojnë të njëjtën skemë për një element tjetër, për shembull magnezin ose aluminin. Ata mund të përdorin pika, rrathë ose ngjyra për të paraqitur elektronet.</w:t>
            </w:r>
          </w:p>
          <w:p w:rsidR="008145E7" w:rsidRPr="008145E7" w:rsidRDefault="008145E7" w:rsidP="008145E7">
            <w:pPr>
              <w:autoSpaceDE w:val="0"/>
              <w:autoSpaceDN w:val="0"/>
              <w:adjustRightInd w:val="0"/>
              <w:spacing w:after="0"/>
              <w:rPr>
                <w:rFonts w:ascii="Times New Roman" w:hAnsi="Times New Roman"/>
                <w:bCs/>
                <w:lang w:val="de-AT"/>
              </w:rPr>
            </w:pPr>
            <w:r w:rsidRPr="008145E7">
              <w:rPr>
                <w:rFonts w:ascii="Times New Roman" w:hAnsi="Times New Roman"/>
                <w:bCs/>
                <w:lang w:val="de-AT"/>
              </w:rPr>
              <w:t>Më pas secili grup tregon shkurt se si arriti të gjente vendin e elementit në tabelën periodike.</w:t>
            </w:r>
          </w:p>
          <w:p w:rsidR="008145E7" w:rsidRPr="008145E7" w:rsidRDefault="008145E7" w:rsidP="008145E7">
            <w:pPr>
              <w:autoSpaceDE w:val="0"/>
              <w:autoSpaceDN w:val="0"/>
              <w:adjustRightInd w:val="0"/>
              <w:spacing w:after="0"/>
              <w:rPr>
                <w:rFonts w:ascii="Times New Roman" w:hAnsi="Times New Roman"/>
                <w:b/>
                <w:bCs/>
                <w:lang w:val="de-AT"/>
              </w:rPr>
            </w:pPr>
          </w:p>
          <w:p w:rsidR="00932F75" w:rsidRPr="008145E7" w:rsidRDefault="00932F75" w:rsidP="008145E7">
            <w:pPr>
              <w:autoSpaceDE w:val="0"/>
              <w:autoSpaceDN w:val="0"/>
              <w:adjustRightInd w:val="0"/>
              <w:spacing w:after="0"/>
              <w:rPr>
                <w:rFonts w:ascii="Times New Roman" w:hAnsi="Times New Roman"/>
                <w:b/>
                <w:bCs/>
                <w:lang w:val="it-IT"/>
              </w:rPr>
            </w:pPr>
            <w:r w:rsidRPr="008145E7">
              <w:rPr>
                <w:rFonts w:ascii="Times New Roman" w:hAnsi="Times New Roman"/>
                <w:b/>
                <w:bCs/>
                <w:lang w:val="de-AT"/>
              </w:rPr>
              <w:t>Përforcimi i njohurive:</w:t>
            </w:r>
            <w:r w:rsidRPr="008145E7">
              <w:rPr>
                <w:rFonts w:ascii="Times New Roman" w:hAnsi="Times New Roman"/>
                <w:b/>
              </w:rPr>
              <w:t xml:space="preserve"> </w:t>
            </w:r>
            <w:r w:rsidR="008145E7" w:rsidRPr="008145E7">
              <w:rPr>
                <w:rFonts w:ascii="Times New Roman" w:hAnsi="Times New Roman"/>
                <w:b/>
              </w:rPr>
              <w:t>Reflektim</w:t>
            </w:r>
            <w:r w:rsidR="00B832B2" w:rsidRPr="008145E7">
              <w:rPr>
                <w:rFonts w:ascii="Times New Roman" w:hAnsi="Times New Roman"/>
                <w:b/>
              </w:rPr>
              <w:t>/ Simulim</w:t>
            </w:r>
            <w:r w:rsidRPr="008145E7">
              <w:rPr>
                <w:rFonts w:ascii="Times New Roman" w:hAnsi="Times New Roman"/>
                <w:b/>
              </w:rPr>
              <w:t>.</w:t>
            </w:r>
          </w:p>
          <w:p w:rsidR="008145E7" w:rsidRPr="008145E7" w:rsidRDefault="008145E7" w:rsidP="008145E7">
            <w:pPr>
              <w:widowControl w:val="0"/>
              <w:numPr>
                <w:ilvl w:val="0"/>
                <w:numId w:val="5"/>
              </w:numPr>
              <w:tabs>
                <w:tab w:val="left" w:pos="820"/>
              </w:tabs>
              <w:autoSpaceDE w:val="0"/>
              <w:autoSpaceDN w:val="0"/>
              <w:spacing w:after="0"/>
              <w:ind w:left="360"/>
              <w:rPr>
                <w:rFonts w:ascii="Times New Roman" w:eastAsia="Times New Roman" w:hAnsi="Times New Roman"/>
                <w:lang w:val="sq-AL"/>
              </w:rPr>
            </w:pPr>
            <w:r w:rsidRPr="008145E7">
              <w:rPr>
                <w:rFonts w:ascii="Times New Roman" w:eastAsia="Times New Roman" w:hAnsi="Times New Roman"/>
                <w:lang w:val="sq-AL"/>
              </w:rPr>
              <w:t>Numri</w:t>
            </w:r>
            <w:r w:rsidRPr="008145E7">
              <w:rPr>
                <w:rFonts w:ascii="Times New Roman" w:eastAsia="Times New Roman" w:hAnsi="Times New Roman"/>
                <w:spacing w:val="-8"/>
                <w:lang w:val="sq-AL"/>
              </w:rPr>
              <w:t xml:space="preserve"> </w:t>
            </w:r>
            <w:r w:rsidRPr="008145E7">
              <w:rPr>
                <w:rFonts w:ascii="Times New Roman" w:eastAsia="Times New Roman" w:hAnsi="Times New Roman"/>
                <w:lang w:val="sq-AL"/>
              </w:rPr>
              <w:t>atomik</w:t>
            </w:r>
            <w:r w:rsidRPr="008145E7">
              <w:rPr>
                <w:rFonts w:ascii="Times New Roman" w:eastAsia="Times New Roman" w:hAnsi="Times New Roman"/>
                <w:spacing w:val="1"/>
                <w:lang w:val="sq-AL"/>
              </w:rPr>
              <w:t xml:space="preserve"> </w:t>
            </w:r>
            <w:r w:rsidRPr="008145E7">
              <w:rPr>
                <w:rFonts w:ascii="Times New Roman" w:eastAsia="Times New Roman" w:hAnsi="Times New Roman"/>
                <w:spacing w:val="-2"/>
                <w:lang w:val="sq-AL"/>
              </w:rPr>
              <w:t>tregon…</w:t>
            </w:r>
          </w:p>
          <w:p w:rsidR="008145E7" w:rsidRPr="008145E7" w:rsidRDefault="008145E7" w:rsidP="008145E7">
            <w:pPr>
              <w:widowControl w:val="0"/>
              <w:numPr>
                <w:ilvl w:val="0"/>
                <w:numId w:val="5"/>
              </w:numPr>
              <w:tabs>
                <w:tab w:val="left" w:pos="820"/>
              </w:tabs>
              <w:autoSpaceDE w:val="0"/>
              <w:autoSpaceDN w:val="0"/>
              <w:spacing w:after="0"/>
              <w:ind w:left="360"/>
              <w:rPr>
                <w:rFonts w:ascii="Times New Roman" w:eastAsia="Times New Roman" w:hAnsi="Times New Roman"/>
                <w:lang w:val="sq-AL"/>
              </w:rPr>
            </w:pPr>
            <w:r w:rsidRPr="008145E7">
              <w:rPr>
                <w:rFonts w:ascii="Times New Roman" w:eastAsia="Times New Roman" w:hAnsi="Times New Roman"/>
                <w:lang w:val="sq-AL"/>
              </w:rPr>
              <w:t>Elektronet</w:t>
            </w:r>
            <w:r w:rsidRPr="008145E7">
              <w:rPr>
                <w:rFonts w:ascii="Times New Roman" w:eastAsia="Times New Roman" w:hAnsi="Times New Roman"/>
                <w:spacing w:val="-3"/>
                <w:lang w:val="sq-AL"/>
              </w:rPr>
              <w:t xml:space="preserve"> </w:t>
            </w:r>
            <w:r w:rsidRPr="008145E7">
              <w:rPr>
                <w:rFonts w:ascii="Times New Roman" w:eastAsia="Times New Roman" w:hAnsi="Times New Roman"/>
                <w:lang w:val="sq-AL"/>
              </w:rPr>
              <w:t>shpërndahen</w:t>
            </w:r>
            <w:r w:rsidRPr="008145E7">
              <w:rPr>
                <w:rFonts w:ascii="Times New Roman" w:eastAsia="Times New Roman" w:hAnsi="Times New Roman"/>
                <w:spacing w:val="-6"/>
                <w:lang w:val="sq-AL"/>
              </w:rPr>
              <w:t xml:space="preserve"> </w:t>
            </w:r>
            <w:r w:rsidRPr="008145E7">
              <w:rPr>
                <w:rFonts w:ascii="Times New Roman" w:eastAsia="Times New Roman" w:hAnsi="Times New Roman"/>
                <w:spacing w:val="-5"/>
                <w:lang w:val="sq-AL"/>
              </w:rPr>
              <w:t>në…</w:t>
            </w:r>
          </w:p>
          <w:p w:rsidR="008145E7" w:rsidRPr="008145E7" w:rsidRDefault="008145E7" w:rsidP="008145E7">
            <w:pPr>
              <w:widowControl w:val="0"/>
              <w:numPr>
                <w:ilvl w:val="0"/>
                <w:numId w:val="5"/>
              </w:numPr>
              <w:tabs>
                <w:tab w:val="left" w:pos="820"/>
              </w:tabs>
              <w:autoSpaceDE w:val="0"/>
              <w:autoSpaceDN w:val="0"/>
              <w:spacing w:after="0"/>
              <w:ind w:left="360"/>
              <w:rPr>
                <w:rFonts w:ascii="Times New Roman" w:eastAsia="Times New Roman" w:hAnsi="Times New Roman"/>
                <w:lang w:val="sq-AL"/>
              </w:rPr>
            </w:pPr>
            <w:r w:rsidRPr="008145E7">
              <w:rPr>
                <w:rFonts w:ascii="Times New Roman" w:eastAsia="Times New Roman" w:hAnsi="Times New Roman"/>
                <w:lang w:val="sq-AL"/>
              </w:rPr>
              <w:t>Numri</w:t>
            </w:r>
            <w:r w:rsidRPr="008145E7">
              <w:rPr>
                <w:rFonts w:ascii="Times New Roman" w:eastAsia="Times New Roman" w:hAnsi="Times New Roman"/>
                <w:spacing w:val="-6"/>
                <w:lang w:val="sq-AL"/>
              </w:rPr>
              <w:t xml:space="preserve"> </w:t>
            </w:r>
            <w:r w:rsidRPr="008145E7">
              <w:rPr>
                <w:rFonts w:ascii="Times New Roman" w:eastAsia="Times New Roman" w:hAnsi="Times New Roman"/>
                <w:lang w:val="sq-AL"/>
              </w:rPr>
              <w:t>i</w:t>
            </w:r>
            <w:r w:rsidRPr="008145E7">
              <w:rPr>
                <w:rFonts w:ascii="Times New Roman" w:eastAsia="Times New Roman" w:hAnsi="Times New Roman"/>
                <w:spacing w:val="-5"/>
                <w:lang w:val="sq-AL"/>
              </w:rPr>
              <w:t xml:space="preserve"> </w:t>
            </w:r>
            <w:r w:rsidRPr="008145E7">
              <w:rPr>
                <w:rFonts w:ascii="Times New Roman" w:eastAsia="Times New Roman" w:hAnsi="Times New Roman"/>
                <w:lang w:val="sq-AL"/>
              </w:rPr>
              <w:t>shtresave</w:t>
            </w:r>
            <w:r w:rsidRPr="008145E7">
              <w:rPr>
                <w:rFonts w:ascii="Times New Roman" w:eastAsia="Times New Roman" w:hAnsi="Times New Roman"/>
                <w:spacing w:val="-1"/>
                <w:lang w:val="sq-AL"/>
              </w:rPr>
              <w:t xml:space="preserve"> </w:t>
            </w:r>
            <w:r w:rsidRPr="008145E7">
              <w:rPr>
                <w:rFonts w:ascii="Times New Roman" w:eastAsia="Times New Roman" w:hAnsi="Times New Roman"/>
                <w:spacing w:val="-2"/>
                <w:lang w:val="sq-AL"/>
              </w:rPr>
              <w:t>tregon…</w:t>
            </w:r>
          </w:p>
          <w:p w:rsidR="008145E7" w:rsidRPr="008145E7" w:rsidRDefault="008145E7" w:rsidP="008145E7">
            <w:pPr>
              <w:widowControl w:val="0"/>
              <w:numPr>
                <w:ilvl w:val="0"/>
                <w:numId w:val="5"/>
              </w:numPr>
              <w:tabs>
                <w:tab w:val="left" w:pos="820"/>
              </w:tabs>
              <w:autoSpaceDE w:val="0"/>
              <w:autoSpaceDN w:val="0"/>
              <w:spacing w:after="0"/>
              <w:ind w:left="360"/>
              <w:rPr>
                <w:rFonts w:ascii="Times New Roman" w:eastAsia="Times New Roman" w:hAnsi="Times New Roman"/>
                <w:lang w:val="sq-AL"/>
              </w:rPr>
            </w:pPr>
            <w:r w:rsidRPr="008145E7">
              <w:rPr>
                <w:rFonts w:ascii="Times New Roman" w:eastAsia="Times New Roman" w:hAnsi="Times New Roman"/>
                <w:lang w:val="sq-AL"/>
              </w:rPr>
              <w:t>Elektronet e</w:t>
            </w:r>
            <w:r w:rsidRPr="008145E7">
              <w:rPr>
                <w:rFonts w:ascii="Times New Roman" w:eastAsia="Times New Roman" w:hAnsi="Times New Roman"/>
                <w:spacing w:val="-7"/>
                <w:lang w:val="sq-AL"/>
              </w:rPr>
              <w:t xml:space="preserve"> </w:t>
            </w:r>
            <w:r w:rsidRPr="008145E7">
              <w:rPr>
                <w:rFonts w:ascii="Times New Roman" w:eastAsia="Times New Roman" w:hAnsi="Times New Roman"/>
                <w:lang w:val="sq-AL"/>
              </w:rPr>
              <w:t>shtresës</w:t>
            </w:r>
            <w:r w:rsidRPr="008145E7">
              <w:rPr>
                <w:rFonts w:ascii="Times New Roman" w:eastAsia="Times New Roman" w:hAnsi="Times New Roman"/>
                <w:spacing w:val="-5"/>
                <w:lang w:val="sq-AL"/>
              </w:rPr>
              <w:t xml:space="preserve"> </w:t>
            </w:r>
            <w:r w:rsidRPr="008145E7">
              <w:rPr>
                <w:rFonts w:ascii="Times New Roman" w:eastAsia="Times New Roman" w:hAnsi="Times New Roman"/>
                <w:lang w:val="sq-AL"/>
              </w:rPr>
              <w:t>së</w:t>
            </w:r>
            <w:r w:rsidRPr="008145E7">
              <w:rPr>
                <w:rFonts w:ascii="Times New Roman" w:eastAsia="Times New Roman" w:hAnsi="Times New Roman"/>
                <w:spacing w:val="2"/>
                <w:lang w:val="sq-AL"/>
              </w:rPr>
              <w:t xml:space="preserve"> </w:t>
            </w:r>
            <w:r w:rsidRPr="008145E7">
              <w:rPr>
                <w:rFonts w:ascii="Times New Roman" w:eastAsia="Times New Roman" w:hAnsi="Times New Roman"/>
                <w:lang w:val="sq-AL"/>
              </w:rPr>
              <w:t>jashtme</w:t>
            </w:r>
            <w:r w:rsidRPr="008145E7">
              <w:rPr>
                <w:rFonts w:ascii="Times New Roman" w:eastAsia="Times New Roman" w:hAnsi="Times New Roman"/>
                <w:spacing w:val="-3"/>
                <w:lang w:val="sq-AL"/>
              </w:rPr>
              <w:t xml:space="preserve"> </w:t>
            </w:r>
            <w:r w:rsidRPr="008145E7">
              <w:rPr>
                <w:rFonts w:ascii="Times New Roman" w:eastAsia="Times New Roman" w:hAnsi="Times New Roman"/>
                <w:lang w:val="sq-AL"/>
              </w:rPr>
              <w:t>ndihmojnë</w:t>
            </w:r>
            <w:r w:rsidRPr="008145E7">
              <w:rPr>
                <w:rFonts w:ascii="Times New Roman" w:eastAsia="Times New Roman" w:hAnsi="Times New Roman"/>
                <w:spacing w:val="-3"/>
                <w:lang w:val="sq-AL"/>
              </w:rPr>
              <w:t xml:space="preserve"> </w:t>
            </w:r>
            <w:r w:rsidRPr="008145E7">
              <w:rPr>
                <w:rFonts w:ascii="Times New Roman" w:eastAsia="Times New Roman" w:hAnsi="Times New Roman"/>
                <w:lang w:val="sq-AL"/>
              </w:rPr>
              <w:t>për</w:t>
            </w:r>
            <w:r w:rsidRPr="008145E7">
              <w:rPr>
                <w:rFonts w:ascii="Times New Roman" w:eastAsia="Times New Roman" w:hAnsi="Times New Roman"/>
                <w:spacing w:val="-1"/>
                <w:lang w:val="sq-AL"/>
              </w:rPr>
              <w:t xml:space="preserve"> </w:t>
            </w:r>
            <w:r w:rsidRPr="008145E7">
              <w:rPr>
                <w:rFonts w:ascii="Times New Roman" w:eastAsia="Times New Roman" w:hAnsi="Times New Roman"/>
                <w:lang w:val="sq-AL"/>
              </w:rPr>
              <w:t>të</w:t>
            </w:r>
            <w:r w:rsidRPr="008145E7">
              <w:rPr>
                <w:rFonts w:ascii="Times New Roman" w:eastAsia="Times New Roman" w:hAnsi="Times New Roman"/>
                <w:spacing w:val="-7"/>
                <w:lang w:val="sq-AL"/>
              </w:rPr>
              <w:t xml:space="preserve"> </w:t>
            </w:r>
            <w:r w:rsidRPr="008145E7">
              <w:rPr>
                <w:rFonts w:ascii="Times New Roman" w:eastAsia="Times New Roman" w:hAnsi="Times New Roman"/>
                <w:spacing w:val="-2"/>
                <w:lang w:val="sq-AL"/>
              </w:rPr>
              <w:t>përcaktuar…</w:t>
            </w:r>
          </w:p>
          <w:p w:rsidR="00B832B2" w:rsidRPr="008145E7" w:rsidRDefault="008145E7" w:rsidP="008145E7">
            <w:pPr>
              <w:autoSpaceDE w:val="0"/>
              <w:autoSpaceDN w:val="0"/>
              <w:adjustRightInd w:val="0"/>
              <w:spacing w:after="0"/>
              <w:rPr>
                <w:rFonts w:ascii="Times New Roman" w:hAnsi="Times New Roman"/>
                <w:b/>
                <w:bCs/>
                <w:lang w:val="de-AT"/>
              </w:rPr>
            </w:pPr>
            <w:r w:rsidRPr="008145E7">
              <w:rPr>
                <w:rFonts w:ascii="Times New Roman" w:eastAsia="Times New Roman" w:hAnsi="Times New Roman"/>
                <w:lang w:val="sq-AL"/>
              </w:rPr>
              <w:t>Nxënësit arrijnë në përfundimin se vendndodhja e një elementi në tabelën periodike nuk është rastësore, por</w:t>
            </w:r>
            <w:r w:rsidRPr="008145E7">
              <w:rPr>
                <w:rFonts w:ascii="Times New Roman" w:eastAsia="Times New Roman" w:hAnsi="Times New Roman"/>
                <w:spacing w:val="80"/>
                <w:lang w:val="sq-AL"/>
              </w:rPr>
              <w:t xml:space="preserve"> </w:t>
            </w:r>
            <w:r w:rsidRPr="008145E7">
              <w:rPr>
                <w:rFonts w:ascii="Times New Roman" w:eastAsia="Times New Roman" w:hAnsi="Times New Roman"/>
                <w:lang w:val="sq-AL"/>
              </w:rPr>
              <w:t>lidhet me numrin atomik dhe shpërndarjen e elektroneve në atomet e tij.</w:t>
            </w:r>
            <w:r w:rsidR="00B832B2" w:rsidRPr="008145E7">
              <w:rPr>
                <w:rFonts w:ascii="Times New Roman" w:hAnsi="Times New Roman"/>
                <w:b/>
                <w:bCs/>
                <w:lang w:val="de-AT"/>
              </w:rPr>
              <w:t>PhET colorado:</w:t>
            </w:r>
          </w:p>
          <w:p w:rsidR="00B832B2" w:rsidRPr="008145E7" w:rsidRDefault="00B832B2" w:rsidP="008145E7">
            <w:pPr>
              <w:autoSpaceDE w:val="0"/>
              <w:autoSpaceDN w:val="0"/>
              <w:adjustRightInd w:val="0"/>
              <w:spacing w:after="0"/>
              <w:rPr>
                <w:rFonts w:ascii="Times New Roman" w:hAnsi="Times New Roman"/>
                <w:b/>
                <w:bCs/>
                <w:lang w:val="de-AT"/>
              </w:rPr>
            </w:pPr>
            <w:r w:rsidRPr="008145E7">
              <w:rPr>
                <w:rFonts w:ascii="Times New Roman" w:hAnsi="Times New Roman"/>
                <w:b/>
                <w:bCs/>
                <w:lang w:val="de-AT"/>
              </w:rPr>
              <w:t>https://phet.colorado.edu/sq/simulations/reactions-and-rates</w:t>
            </w:r>
          </w:p>
          <w:p w:rsidR="00B832B2" w:rsidRPr="008145E7" w:rsidRDefault="00B832B2" w:rsidP="008145E7">
            <w:pPr>
              <w:autoSpaceDE w:val="0"/>
              <w:autoSpaceDN w:val="0"/>
              <w:adjustRightInd w:val="0"/>
              <w:spacing w:after="0"/>
              <w:rPr>
                <w:rFonts w:ascii="Times New Roman" w:hAnsi="Times New Roman"/>
                <w:bCs/>
                <w:lang w:val="de-AT"/>
              </w:rPr>
            </w:pPr>
            <w:r w:rsidRPr="008145E7">
              <w:rPr>
                <w:rFonts w:ascii="Times New Roman" w:hAnsi="Times New Roman"/>
                <w:b/>
                <w:bCs/>
                <w:lang w:val="de-AT"/>
              </w:rPr>
              <w:t>https://phet.colorado.edu/sq/simulations/periodic-table</w:t>
            </w:r>
          </w:p>
        </w:tc>
      </w:tr>
      <w:tr w:rsidR="00932F75" w:rsidRPr="008145E7" w:rsidTr="008145E7">
        <w:trPr>
          <w:trHeight w:val="1322"/>
        </w:trPr>
        <w:tc>
          <w:tcPr>
            <w:tcW w:w="10980" w:type="dxa"/>
            <w:gridSpan w:val="4"/>
            <w:vAlign w:val="center"/>
          </w:tcPr>
          <w:p w:rsidR="00932F75" w:rsidRPr="008145E7" w:rsidRDefault="00932F75" w:rsidP="008145E7">
            <w:pPr>
              <w:pStyle w:val="NoSpacing"/>
              <w:spacing w:line="276" w:lineRule="auto"/>
              <w:rPr>
                <w:rFonts w:ascii="Times New Roman" w:hAnsi="Times New Roman"/>
                <w:lang w:val="sq-AL" w:eastAsia="sq-AL"/>
              </w:rPr>
            </w:pPr>
            <w:r w:rsidRPr="008145E7">
              <w:rPr>
                <w:rFonts w:ascii="Times New Roman" w:hAnsi="Times New Roman"/>
                <w:b/>
                <w:u w:val="single"/>
                <w:lang w:val="sq-AL" w:eastAsia="sq-AL"/>
              </w:rPr>
              <w:lastRenderedPageBreak/>
              <w:t>Vlerësimi:</w:t>
            </w:r>
            <w:r w:rsidRPr="008145E7">
              <w:rPr>
                <w:rFonts w:ascii="Times New Roman" w:hAnsi="Times New Roman"/>
                <w:lang w:val="sq-AL"/>
              </w:rPr>
              <w:t xml:space="preserve"> </w:t>
            </w:r>
            <w:r w:rsidRPr="008145E7">
              <w:rPr>
                <w:rFonts w:ascii="Times New Roman" w:hAnsi="Times New Roman"/>
                <w:lang w:val="sq-AL" w:eastAsia="sq-AL"/>
              </w:rPr>
              <w:t>Vlerësimi do të realizohet gjatë gjithë orës nëpërmjet vëzhgimit, pyetjeve me gojë, diskutimit, punës në grup dhe fletës së punës.</w:t>
            </w:r>
          </w:p>
          <w:p w:rsidR="00B832B2" w:rsidRPr="008145E7" w:rsidRDefault="00B832B2" w:rsidP="008145E7">
            <w:pPr>
              <w:pStyle w:val="NoSpacing"/>
              <w:spacing w:line="276" w:lineRule="auto"/>
              <w:rPr>
                <w:rFonts w:ascii="Times New Roman" w:hAnsi="Times New Roman"/>
                <w:lang w:val="sq-AL" w:eastAsia="sq-AL"/>
              </w:rPr>
            </w:pPr>
            <w:r w:rsidRPr="008145E7">
              <w:rPr>
                <w:rFonts w:ascii="Times New Roman" w:hAnsi="Times New Roman"/>
                <w:b/>
                <w:lang w:val="sq-AL" w:eastAsia="sq-AL"/>
              </w:rPr>
              <w:t>N2:</w:t>
            </w:r>
            <w:r w:rsidRPr="008145E7">
              <w:rPr>
                <w:rFonts w:ascii="Times New Roman" w:hAnsi="Times New Roman"/>
                <w:lang w:val="sq-AL" w:eastAsia="sq-AL"/>
              </w:rPr>
              <w:t xml:space="preserve"> Përshkruan me 1-2 fjali atë që pa në video (p.sh. "Natriumi bëri flluska dhe tretësira u bë rozë") me ndihmën e fletës.</w:t>
            </w:r>
          </w:p>
          <w:p w:rsidR="00B832B2" w:rsidRPr="008145E7" w:rsidRDefault="00B832B2" w:rsidP="008145E7">
            <w:pPr>
              <w:pStyle w:val="NoSpacing"/>
              <w:spacing w:line="276" w:lineRule="auto"/>
              <w:rPr>
                <w:rFonts w:ascii="Times New Roman" w:hAnsi="Times New Roman"/>
                <w:lang w:val="sq-AL" w:eastAsia="sq-AL"/>
              </w:rPr>
            </w:pPr>
            <w:r w:rsidRPr="008145E7">
              <w:rPr>
                <w:rFonts w:ascii="Times New Roman" w:hAnsi="Times New Roman"/>
                <w:b/>
                <w:lang w:val="sq-AL" w:eastAsia="sq-AL"/>
              </w:rPr>
              <w:t>N3:</w:t>
            </w:r>
            <w:r w:rsidRPr="008145E7">
              <w:rPr>
                <w:rFonts w:ascii="Times New Roman" w:hAnsi="Times New Roman"/>
                <w:lang w:val="sq-AL" w:eastAsia="sq-AL"/>
              </w:rPr>
              <w:t xml:space="preserve"> Plotëson saktë tabelën e vëzhgimeve, shkruan ekuacionet e balancuara dhe shpjegon trendin: "Reaktiviteti në Grupin I A rritet poshtë grupit".</w:t>
            </w:r>
          </w:p>
          <w:p w:rsidR="00932F75" w:rsidRPr="008145E7" w:rsidRDefault="00B832B2" w:rsidP="008145E7">
            <w:pPr>
              <w:pStyle w:val="NoSpacing"/>
              <w:spacing w:line="276" w:lineRule="auto"/>
              <w:rPr>
                <w:rFonts w:ascii="Times New Roman" w:hAnsi="Times New Roman"/>
                <w:b/>
                <w:lang w:val="sq-AL" w:eastAsia="sq-AL"/>
              </w:rPr>
            </w:pPr>
            <w:r w:rsidRPr="008145E7">
              <w:rPr>
                <w:rFonts w:ascii="Times New Roman" w:hAnsi="Times New Roman"/>
                <w:b/>
                <w:lang w:val="sq-AL" w:eastAsia="sq-AL"/>
              </w:rPr>
              <w:t>N4:</w:t>
            </w:r>
            <w:r w:rsidRPr="008145E7">
              <w:rPr>
                <w:rFonts w:ascii="Times New Roman" w:hAnsi="Times New Roman"/>
                <w:lang w:val="sq-AL" w:eastAsia="sq-AL"/>
              </w:rPr>
              <w:t xml:space="preserve"> Argumenton me strukturë atomike PSE ndodh trendi (rreze atomike, energji jonizimi, afinitet elektronik) dhe parashikon çfarë do të ndodhte me Rubidiumin (Rb) ose Astatin (At) pa i parë eksperimentet.</w:t>
            </w:r>
          </w:p>
        </w:tc>
      </w:tr>
      <w:tr w:rsidR="00932F75" w:rsidRPr="008145E7" w:rsidTr="008145E7">
        <w:trPr>
          <w:trHeight w:val="1061"/>
        </w:trPr>
        <w:tc>
          <w:tcPr>
            <w:tcW w:w="10980" w:type="dxa"/>
            <w:gridSpan w:val="4"/>
            <w:tcBorders>
              <w:bottom w:val="single" w:sz="4" w:space="0" w:color="auto"/>
            </w:tcBorders>
            <w:vAlign w:val="center"/>
          </w:tcPr>
          <w:p w:rsidR="00932F75" w:rsidRPr="008145E7" w:rsidRDefault="00932F75" w:rsidP="008145E7">
            <w:pPr>
              <w:pStyle w:val="NoSpacing"/>
              <w:spacing w:line="276" w:lineRule="auto"/>
              <w:rPr>
                <w:rFonts w:ascii="Times New Roman" w:hAnsi="Times New Roman"/>
                <w:b/>
                <w:bCs/>
                <w:lang w:val="sq-AL"/>
              </w:rPr>
            </w:pPr>
            <w:r w:rsidRPr="008145E7">
              <w:rPr>
                <w:rFonts w:ascii="Times New Roman" w:hAnsi="Times New Roman"/>
                <w:b/>
                <w:bCs/>
                <w:lang w:val="sq-AL"/>
              </w:rPr>
              <w:t>Detyrat dhe puna e pavarur:</w:t>
            </w:r>
          </w:p>
          <w:p w:rsidR="00B832B2" w:rsidRPr="008145E7" w:rsidRDefault="00B832B2" w:rsidP="008145E7">
            <w:pPr>
              <w:pStyle w:val="NoSpacing"/>
              <w:numPr>
                <w:ilvl w:val="0"/>
                <w:numId w:val="2"/>
              </w:numPr>
              <w:spacing w:line="276" w:lineRule="auto"/>
              <w:ind w:left="360"/>
              <w:rPr>
                <w:rFonts w:ascii="Times New Roman" w:hAnsi="Times New Roman"/>
                <w:lang w:val="sq-AL"/>
              </w:rPr>
            </w:pPr>
            <w:r w:rsidRPr="008145E7">
              <w:rPr>
                <w:rFonts w:ascii="Times New Roman" w:hAnsi="Times New Roman"/>
                <w:bCs/>
                <w:lang w:val="sq-AL"/>
              </w:rPr>
              <w:t>Vizato në fletore shkallën e reaktivitetit: Li &lt; Na &lt; K dhe F &gt; Cl &gt; Br &gt; I.</w:t>
            </w:r>
          </w:p>
          <w:p w:rsidR="00B832B2" w:rsidRPr="008145E7" w:rsidRDefault="00B832B2" w:rsidP="008145E7">
            <w:pPr>
              <w:pStyle w:val="NoSpacing"/>
              <w:numPr>
                <w:ilvl w:val="0"/>
                <w:numId w:val="2"/>
              </w:numPr>
              <w:spacing w:line="276" w:lineRule="auto"/>
              <w:ind w:left="360"/>
              <w:rPr>
                <w:rFonts w:ascii="Times New Roman" w:hAnsi="Times New Roman"/>
                <w:lang w:val="sq-AL"/>
              </w:rPr>
            </w:pPr>
            <w:r w:rsidRPr="008145E7">
              <w:rPr>
                <w:rFonts w:ascii="Times New Roman" w:hAnsi="Times New Roman"/>
                <w:bCs/>
                <w:lang w:val="sq-AL"/>
              </w:rPr>
              <w:t>Shpjego me konfigurim: Pse Na (2,8,1) reagon me ujë ndërsa Ne (2,8) nuk reagon kurrë?</w:t>
            </w:r>
          </w:p>
          <w:p w:rsidR="00932F75" w:rsidRPr="008145E7" w:rsidRDefault="00B832B2" w:rsidP="008145E7">
            <w:pPr>
              <w:pStyle w:val="NoSpacing"/>
              <w:numPr>
                <w:ilvl w:val="0"/>
                <w:numId w:val="2"/>
              </w:numPr>
              <w:spacing w:line="276" w:lineRule="auto"/>
              <w:ind w:left="360"/>
              <w:rPr>
                <w:rFonts w:ascii="Times New Roman" w:hAnsi="Times New Roman"/>
                <w:lang w:val="sq-AL"/>
              </w:rPr>
            </w:pPr>
            <w:r w:rsidRPr="008145E7">
              <w:rPr>
                <w:rFonts w:ascii="Times New Roman" w:hAnsi="Times New Roman"/>
                <w:bCs/>
                <w:lang w:val="sq-AL"/>
              </w:rPr>
              <w:t xml:space="preserve">Kërkim mini-projekti: Gjej 2 përdorime të klorit dhe 2 të jodit në jetën e përditshme dhe rreziqet e tyre. </w:t>
            </w:r>
          </w:p>
        </w:tc>
      </w:tr>
    </w:tbl>
    <w:p w:rsidR="002728DB" w:rsidRDefault="002728DB"/>
    <w:sectPr w:rsidR="002728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D59EE"/>
    <w:multiLevelType w:val="hybridMultilevel"/>
    <w:tmpl w:val="AA6C83A2"/>
    <w:lvl w:ilvl="0" w:tplc="44AE5250">
      <w:start w:val="1"/>
      <w:numFmt w:val="decimal"/>
      <w:lvlText w:val="%1."/>
      <w:lvlJc w:val="left"/>
      <w:pPr>
        <w:ind w:left="820" w:hanging="360"/>
      </w:pPr>
      <w:rPr>
        <w:rFonts w:ascii="Times New Roman" w:eastAsia="Times New Roman" w:hAnsi="Times New Roman" w:cs="Times New Roman"/>
        <w:b w:val="0"/>
        <w:bCs w:val="0"/>
        <w:i w:val="0"/>
        <w:iCs w:val="0"/>
        <w:spacing w:val="0"/>
        <w:w w:val="100"/>
        <w:sz w:val="24"/>
        <w:szCs w:val="24"/>
        <w:lang w:val="sq-AL" w:eastAsia="en-US" w:bidi="ar-SA"/>
      </w:rPr>
    </w:lvl>
    <w:lvl w:ilvl="1" w:tplc="033A0B92">
      <w:numFmt w:val="bullet"/>
      <w:lvlText w:val="•"/>
      <w:lvlJc w:val="left"/>
      <w:pPr>
        <w:ind w:left="1826" w:hanging="360"/>
      </w:pPr>
      <w:rPr>
        <w:rFonts w:hint="default"/>
        <w:lang w:val="sq-AL" w:eastAsia="en-US" w:bidi="ar-SA"/>
      </w:rPr>
    </w:lvl>
    <w:lvl w:ilvl="2" w:tplc="47E6CF10">
      <w:numFmt w:val="bullet"/>
      <w:lvlText w:val="•"/>
      <w:lvlJc w:val="left"/>
      <w:pPr>
        <w:ind w:left="2833" w:hanging="360"/>
      </w:pPr>
      <w:rPr>
        <w:rFonts w:hint="default"/>
        <w:lang w:val="sq-AL" w:eastAsia="en-US" w:bidi="ar-SA"/>
      </w:rPr>
    </w:lvl>
    <w:lvl w:ilvl="3" w:tplc="1834C19A">
      <w:numFmt w:val="bullet"/>
      <w:lvlText w:val="•"/>
      <w:lvlJc w:val="left"/>
      <w:pPr>
        <w:ind w:left="3840" w:hanging="360"/>
      </w:pPr>
      <w:rPr>
        <w:rFonts w:hint="default"/>
        <w:lang w:val="sq-AL" w:eastAsia="en-US" w:bidi="ar-SA"/>
      </w:rPr>
    </w:lvl>
    <w:lvl w:ilvl="4" w:tplc="C590A382">
      <w:numFmt w:val="bullet"/>
      <w:lvlText w:val="•"/>
      <w:lvlJc w:val="left"/>
      <w:pPr>
        <w:ind w:left="4847" w:hanging="360"/>
      </w:pPr>
      <w:rPr>
        <w:rFonts w:hint="default"/>
        <w:lang w:val="sq-AL" w:eastAsia="en-US" w:bidi="ar-SA"/>
      </w:rPr>
    </w:lvl>
    <w:lvl w:ilvl="5" w:tplc="36F0FA0E">
      <w:numFmt w:val="bullet"/>
      <w:lvlText w:val="•"/>
      <w:lvlJc w:val="left"/>
      <w:pPr>
        <w:ind w:left="5854" w:hanging="360"/>
      </w:pPr>
      <w:rPr>
        <w:rFonts w:hint="default"/>
        <w:lang w:val="sq-AL" w:eastAsia="en-US" w:bidi="ar-SA"/>
      </w:rPr>
    </w:lvl>
    <w:lvl w:ilvl="6" w:tplc="92068770">
      <w:numFmt w:val="bullet"/>
      <w:lvlText w:val="•"/>
      <w:lvlJc w:val="left"/>
      <w:pPr>
        <w:ind w:left="6861" w:hanging="360"/>
      </w:pPr>
      <w:rPr>
        <w:rFonts w:hint="default"/>
        <w:lang w:val="sq-AL" w:eastAsia="en-US" w:bidi="ar-SA"/>
      </w:rPr>
    </w:lvl>
    <w:lvl w:ilvl="7" w:tplc="7D0CBB6A">
      <w:numFmt w:val="bullet"/>
      <w:lvlText w:val="•"/>
      <w:lvlJc w:val="left"/>
      <w:pPr>
        <w:ind w:left="7868" w:hanging="360"/>
      </w:pPr>
      <w:rPr>
        <w:rFonts w:hint="default"/>
        <w:lang w:val="sq-AL" w:eastAsia="en-US" w:bidi="ar-SA"/>
      </w:rPr>
    </w:lvl>
    <w:lvl w:ilvl="8" w:tplc="6DAA80F0">
      <w:numFmt w:val="bullet"/>
      <w:lvlText w:val="•"/>
      <w:lvlJc w:val="left"/>
      <w:pPr>
        <w:ind w:left="8875" w:hanging="360"/>
      </w:pPr>
      <w:rPr>
        <w:rFonts w:hint="default"/>
        <w:lang w:val="sq-AL" w:eastAsia="en-US" w:bidi="ar-SA"/>
      </w:rPr>
    </w:lvl>
  </w:abstractNum>
  <w:abstractNum w:abstractNumId="1">
    <w:nsid w:val="43F423EC"/>
    <w:multiLevelType w:val="hybridMultilevel"/>
    <w:tmpl w:val="F8A45F08"/>
    <w:lvl w:ilvl="0" w:tplc="0CBA90E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42943D2"/>
    <w:multiLevelType w:val="hybridMultilevel"/>
    <w:tmpl w:val="06C039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ED105EF"/>
    <w:multiLevelType w:val="hybridMultilevel"/>
    <w:tmpl w:val="E3527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1E40050"/>
    <w:multiLevelType w:val="hybridMultilevel"/>
    <w:tmpl w:val="5F00E9CA"/>
    <w:lvl w:ilvl="0" w:tplc="6BF067E0">
      <w:numFmt w:val="bullet"/>
      <w:lvlText w:val=""/>
      <w:lvlJc w:val="left"/>
      <w:pPr>
        <w:ind w:left="820" w:hanging="360"/>
      </w:pPr>
      <w:rPr>
        <w:rFonts w:ascii="Symbol" w:eastAsia="Symbol" w:hAnsi="Symbol" w:cs="Symbol" w:hint="default"/>
        <w:b w:val="0"/>
        <w:bCs w:val="0"/>
        <w:i w:val="0"/>
        <w:iCs w:val="0"/>
        <w:spacing w:val="0"/>
        <w:w w:val="100"/>
        <w:sz w:val="24"/>
        <w:szCs w:val="24"/>
        <w:lang w:val="sq-AL" w:eastAsia="en-US" w:bidi="ar-SA"/>
      </w:rPr>
    </w:lvl>
    <w:lvl w:ilvl="1" w:tplc="6394A112">
      <w:numFmt w:val="bullet"/>
      <w:lvlText w:val="•"/>
      <w:lvlJc w:val="left"/>
      <w:pPr>
        <w:ind w:left="1826" w:hanging="360"/>
      </w:pPr>
      <w:rPr>
        <w:rFonts w:hint="default"/>
        <w:lang w:val="sq-AL" w:eastAsia="en-US" w:bidi="ar-SA"/>
      </w:rPr>
    </w:lvl>
    <w:lvl w:ilvl="2" w:tplc="B48018C4">
      <w:numFmt w:val="bullet"/>
      <w:lvlText w:val="•"/>
      <w:lvlJc w:val="left"/>
      <w:pPr>
        <w:ind w:left="2833" w:hanging="360"/>
      </w:pPr>
      <w:rPr>
        <w:rFonts w:hint="default"/>
        <w:lang w:val="sq-AL" w:eastAsia="en-US" w:bidi="ar-SA"/>
      </w:rPr>
    </w:lvl>
    <w:lvl w:ilvl="3" w:tplc="5F8CDB6E">
      <w:numFmt w:val="bullet"/>
      <w:lvlText w:val="•"/>
      <w:lvlJc w:val="left"/>
      <w:pPr>
        <w:ind w:left="3840" w:hanging="360"/>
      </w:pPr>
      <w:rPr>
        <w:rFonts w:hint="default"/>
        <w:lang w:val="sq-AL" w:eastAsia="en-US" w:bidi="ar-SA"/>
      </w:rPr>
    </w:lvl>
    <w:lvl w:ilvl="4" w:tplc="862CBBBE">
      <w:numFmt w:val="bullet"/>
      <w:lvlText w:val="•"/>
      <w:lvlJc w:val="left"/>
      <w:pPr>
        <w:ind w:left="4847" w:hanging="360"/>
      </w:pPr>
      <w:rPr>
        <w:rFonts w:hint="default"/>
        <w:lang w:val="sq-AL" w:eastAsia="en-US" w:bidi="ar-SA"/>
      </w:rPr>
    </w:lvl>
    <w:lvl w:ilvl="5" w:tplc="F67C8660">
      <w:numFmt w:val="bullet"/>
      <w:lvlText w:val="•"/>
      <w:lvlJc w:val="left"/>
      <w:pPr>
        <w:ind w:left="5854" w:hanging="360"/>
      </w:pPr>
      <w:rPr>
        <w:rFonts w:hint="default"/>
        <w:lang w:val="sq-AL" w:eastAsia="en-US" w:bidi="ar-SA"/>
      </w:rPr>
    </w:lvl>
    <w:lvl w:ilvl="6" w:tplc="9DF08B0A">
      <w:numFmt w:val="bullet"/>
      <w:lvlText w:val="•"/>
      <w:lvlJc w:val="left"/>
      <w:pPr>
        <w:ind w:left="6861" w:hanging="360"/>
      </w:pPr>
      <w:rPr>
        <w:rFonts w:hint="default"/>
        <w:lang w:val="sq-AL" w:eastAsia="en-US" w:bidi="ar-SA"/>
      </w:rPr>
    </w:lvl>
    <w:lvl w:ilvl="7" w:tplc="79F66EC0">
      <w:numFmt w:val="bullet"/>
      <w:lvlText w:val="•"/>
      <w:lvlJc w:val="left"/>
      <w:pPr>
        <w:ind w:left="7868" w:hanging="360"/>
      </w:pPr>
      <w:rPr>
        <w:rFonts w:hint="default"/>
        <w:lang w:val="sq-AL" w:eastAsia="en-US" w:bidi="ar-SA"/>
      </w:rPr>
    </w:lvl>
    <w:lvl w:ilvl="8" w:tplc="5314C1A0">
      <w:numFmt w:val="bullet"/>
      <w:lvlText w:val="•"/>
      <w:lvlJc w:val="left"/>
      <w:pPr>
        <w:ind w:left="8875" w:hanging="360"/>
      </w:pPr>
      <w:rPr>
        <w:rFonts w:hint="default"/>
        <w:lang w:val="sq-AL" w:eastAsia="en-US" w:bidi="ar-SA"/>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F75"/>
    <w:rsid w:val="002728DB"/>
    <w:rsid w:val="005B496A"/>
    <w:rsid w:val="0069260A"/>
    <w:rsid w:val="008145E7"/>
    <w:rsid w:val="00932F75"/>
    <w:rsid w:val="00B832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F7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32F75"/>
    <w:pPr>
      <w:spacing w:after="0" w:line="240" w:lineRule="auto"/>
    </w:pPr>
    <w:rPr>
      <w:rFonts w:ascii="Calibri" w:eastAsia="Calibri" w:hAnsi="Calibri" w:cs="Times New Roman"/>
    </w:rPr>
  </w:style>
  <w:style w:type="paragraph" w:styleId="NormalWeb">
    <w:name w:val="Normal (Web)"/>
    <w:basedOn w:val="Normal"/>
    <w:uiPriority w:val="99"/>
    <w:unhideWhenUsed/>
    <w:rsid w:val="00932F75"/>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B832B2"/>
    <w:pPr>
      <w:ind w:left="720"/>
      <w:contextualSpacing/>
    </w:pPr>
  </w:style>
  <w:style w:type="paragraph" w:customStyle="1" w:styleId="TableParagraph">
    <w:name w:val="Table Paragraph"/>
    <w:basedOn w:val="Normal"/>
    <w:uiPriority w:val="1"/>
    <w:qFormat/>
    <w:rsid w:val="008145E7"/>
    <w:pPr>
      <w:widowControl w:val="0"/>
      <w:autoSpaceDE w:val="0"/>
      <w:autoSpaceDN w:val="0"/>
      <w:spacing w:after="0" w:line="240" w:lineRule="auto"/>
    </w:pPr>
    <w:rPr>
      <w:rFonts w:ascii="Times New Roman" w:eastAsia="Times New Roman" w:hAnsi="Times New Roman"/>
      <w:lang w:val="sq-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F7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32F75"/>
    <w:pPr>
      <w:spacing w:after="0" w:line="240" w:lineRule="auto"/>
    </w:pPr>
    <w:rPr>
      <w:rFonts w:ascii="Calibri" w:eastAsia="Calibri" w:hAnsi="Calibri" w:cs="Times New Roman"/>
    </w:rPr>
  </w:style>
  <w:style w:type="paragraph" w:styleId="NormalWeb">
    <w:name w:val="Normal (Web)"/>
    <w:basedOn w:val="Normal"/>
    <w:uiPriority w:val="99"/>
    <w:unhideWhenUsed/>
    <w:rsid w:val="00932F75"/>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B832B2"/>
    <w:pPr>
      <w:ind w:left="720"/>
      <w:contextualSpacing/>
    </w:pPr>
  </w:style>
  <w:style w:type="paragraph" w:customStyle="1" w:styleId="TableParagraph">
    <w:name w:val="Table Paragraph"/>
    <w:basedOn w:val="Normal"/>
    <w:uiPriority w:val="1"/>
    <w:qFormat/>
    <w:rsid w:val="008145E7"/>
    <w:pPr>
      <w:widowControl w:val="0"/>
      <w:autoSpaceDE w:val="0"/>
      <w:autoSpaceDN w:val="0"/>
      <w:spacing w:after="0" w:line="240" w:lineRule="auto"/>
    </w:pPr>
    <w:rPr>
      <w:rFonts w:ascii="Times New Roman" w:eastAsia="Times New Roman" w:hAnsi="Times New Roman"/>
      <w:lang w:val="sq-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821</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cp:revision>
  <dcterms:created xsi:type="dcterms:W3CDTF">2026-08-29T20:58:00Z</dcterms:created>
  <dcterms:modified xsi:type="dcterms:W3CDTF">2026-08-30T23:47:00Z</dcterms:modified>
</cp:coreProperties>
</file>